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680"/>
        <w:gridCol w:w="4675"/>
      </w:tblGrid>
      <w:tr w:rsidR="005903C2" w:rsidRPr="001D2DAC" w14:paraId="176765B3" w14:textId="77777777" w:rsidTr="001677FB">
        <w:tc>
          <w:tcPr>
            <w:tcW w:w="4785" w:type="dxa"/>
          </w:tcPr>
          <w:p w14:paraId="4CF1939F" w14:textId="77777777" w:rsidR="005903C2" w:rsidRPr="001D2DAC" w:rsidRDefault="005903C2" w:rsidP="007529F5">
            <w:pPr>
              <w:pStyle w:val="a3"/>
              <w:jc w:val="left"/>
              <w:rPr>
                <w:rFonts w:ascii="Times New Roman" w:eastAsia="Calibri" w:hAnsi="Times New Roman"/>
                <w:sz w:val="22"/>
                <w:szCs w:val="22"/>
              </w:rPr>
            </w:pPr>
            <w:r w:rsidRPr="001D2DAC">
              <w:rPr>
                <w:rFonts w:ascii="Times New Roman" w:eastAsia="Calibri" w:hAnsi="Times New Roman"/>
                <w:sz w:val="22"/>
                <w:szCs w:val="22"/>
              </w:rPr>
              <w:t>Утверждаю:</w:t>
            </w:r>
          </w:p>
          <w:p w14:paraId="6AB90863" w14:textId="77777777" w:rsidR="005903C2" w:rsidRDefault="00B178AD" w:rsidP="007529F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Глава городского поселения Кондинское</w:t>
            </w:r>
          </w:p>
          <w:p w14:paraId="57839EB2" w14:textId="77777777" w:rsidR="00B178AD" w:rsidRPr="001D2DAC" w:rsidRDefault="00B178AD" w:rsidP="007529F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/________________/</w:t>
            </w:r>
            <w:r w:rsidR="004C4C7C">
              <w:rPr>
                <w:rFonts w:ascii="Times New Roman" w:hAnsi="Times New Roman"/>
                <w:sz w:val="22"/>
                <w:szCs w:val="22"/>
              </w:rPr>
              <w:t>В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.А. </w:t>
            </w:r>
            <w:r w:rsidR="004C4C7C">
              <w:rPr>
                <w:rFonts w:ascii="Times New Roman" w:hAnsi="Times New Roman"/>
                <w:sz w:val="22"/>
                <w:szCs w:val="22"/>
              </w:rPr>
              <w:t>Лукашеня</w:t>
            </w:r>
          </w:p>
          <w:p w14:paraId="6F6BFF9B" w14:textId="77777777" w:rsidR="005903C2" w:rsidRPr="001D2DAC" w:rsidRDefault="005903C2" w:rsidP="007529F5">
            <w:pPr>
              <w:pStyle w:val="a3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786" w:type="dxa"/>
          </w:tcPr>
          <w:p w14:paraId="1D39E18F" w14:textId="77777777" w:rsidR="005903C2" w:rsidRPr="001D2DAC" w:rsidRDefault="005903C2" w:rsidP="007529F5">
            <w:pPr>
              <w:pStyle w:val="a3"/>
              <w:ind w:left="318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D2DAC">
              <w:rPr>
                <w:rFonts w:ascii="Times New Roman" w:hAnsi="Times New Roman"/>
                <w:sz w:val="22"/>
                <w:szCs w:val="22"/>
              </w:rPr>
              <w:t xml:space="preserve">Приложение 1 </w:t>
            </w:r>
          </w:p>
          <w:p w14:paraId="508EF55A" w14:textId="77777777" w:rsidR="005903C2" w:rsidRPr="001D2DAC" w:rsidRDefault="00473554" w:rsidP="006A40E5">
            <w:pPr>
              <w:spacing w:line="240" w:lineRule="auto"/>
              <w:ind w:left="318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1D2DAC">
              <w:rPr>
                <w:rFonts w:ascii="Times New Roman" w:hAnsi="Times New Roman"/>
                <w:sz w:val="22"/>
                <w:szCs w:val="22"/>
              </w:rPr>
              <w:t xml:space="preserve">к конкурсной документации по проведению открытого конкурса </w:t>
            </w:r>
            <w:r w:rsidRPr="001D2DAC">
              <w:rPr>
                <w:rFonts w:ascii="Times New Roman" w:hAnsi="Times New Roman"/>
                <w:bCs/>
                <w:sz w:val="22"/>
                <w:szCs w:val="22"/>
              </w:rPr>
              <w:t>«</w:t>
            </w:r>
            <w:r w:rsidRPr="001D2DAC">
              <w:rPr>
                <w:rFonts w:ascii="Times New Roman" w:hAnsi="Times New Roman"/>
                <w:sz w:val="22"/>
                <w:szCs w:val="22"/>
              </w:rPr>
              <w:t>Отбор управляющей организации для управления многоквартирными домами, в которых</w:t>
            </w:r>
            <w:r w:rsidR="001D072F">
              <w:rPr>
                <w:rFonts w:ascii="Times New Roman" w:hAnsi="Times New Roman"/>
                <w:sz w:val="22"/>
                <w:szCs w:val="22"/>
              </w:rPr>
              <w:t xml:space="preserve"> доля муниципальной собственности</w:t>
            </w:r>
            <w:r w:rsidRPr="001D2DAC">
              <w:rPr>
                <w:rFonts w:ascii="Times New Roman" w:hAnsi="Times New Roman"/>
                <w:sz w:val="22"/>
                <w:szCs w:val="22"/>
              </w:rPr>
              <w:t xml:space="preserve"> в праве общей собственности на общее имущество в многоквартирных домах составляет более 50%</w:t>
            </w:r>
            <w:r w:rsidR="00CB1B74" w:rsidRPr="001D2DAC">
              <w:rPr>
                <w:rFonts w:ascii="Times New Roman" w:hAnsi="Times New Roman"/>
                <w:sz w:val="22"/>
                <w:szCs w:val="22"/>
              </w:rPr>
              <w:t>, в которых собственниками помещений не выбран способ управления или принятые такими собственниками решения о выборе способа управления не были реализованы»</w:t>
            </w:r>
            <w:r w:rsidRPr="001D2DAC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</w:p>
        </w:tc>
      </w:tr>
    </w:tbl>
    <w:p w14:paraId="74B53BFF" w14:textId="77777777" w:rsidR="006A40E5" w:rsidRDefault="006A40E5" w:rsidP="006A40E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ЛОТ №</w:t>
      </w:r>
      <w:r w:rsidR="001D2082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 xml:space="preserve">1 </w:t>
      </w:r>
    </w:p>
    <w:p w14:paraId="67CB99C6" w14:textId="77777777" w:rsidR="0001133D" w:rsidRPr="00FB226A" w:rsidRDefault="00801ED9" w:rsidP="007529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B226A">
        <w:rPr>
          <w:rFonts w:ascii="Times New Roman" w:hAnsi="Times New Roman"/>
          <w:b/>
          <w:bCs/>
          <w:sz w:val="24"/>
          <w:szCs w:val="24"/>
        </w:rPr>
        <w:t>А к т</w:t>
      </w:r>
    </w:p>
    <w:p w14:paraId="08D72FC1" w14:textId="77777777" w:rsidR="0001133D" w:rsidRPr="00FB226A" w:rsidRDefault="0001133D" w:rsidP="007529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B226A">
        <w:rPr>
          <w:rFonts w:ascii="Times New Roman" w:hAnsi="Times New Roman"/>
          <w:b/>
          <w:bCs/>
          <w:sz w:val="24"/>
          <w:szCs w:val="24"/>
        </w:rPr>
        <w:t>о состоянии общего имущества собственников помещений в</w:t>
      </w:r>
    </w:p>
    <w:p w14:paraId="424FA507" w14:textId="77777777" w:rsidR="0001133D" w:rsidRPr="00FB226A" w:rsidRDefault="0001133D" w:rsidP="007529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B226A">
        <w:rPr>
          <w:rFonts w:ascii="Times New Roman" w:hAnsi="Times New Roman"/>
          <w:b/>
          <w:bCs/>
          <w:sz w:val="24"/>
          <w:szCs w:val="24"/>
        </w:rPr>
        <w:t xml:space="preserve">многоквартирном доме, являющегося объектом конкурса </w:t>
      </w:r>
    </w:p>
    <w:p w14:paraId="047AD3F0" w14:textId="3D4C7C2B" w:rsidR="00FB226A" w:rsidRPr="00FB226A" w:rsidRDefault="0001133D" w:rsidP="007529F5">
      <w:pPr>
        <w:numPr>
          <w:ilvl w:val="0"/>
          <w:numId w:val="2"/>
        </w:numPr>
        <w:autoSpaceDE w:val="0"/>
        <w:autoSpaceDN w:val="0"/>
        <w:adjustRightInd w:val="0"/>
        <w:spacing w:before="240" w:line="240" w:lineRule="auto"/>
        <w:jc w:val="both"/>
        <w:rPr>
          <w:rFonts w:ascii="Times New Roman" w:hAnsi="Times New Roman"/>
          <w:b/>
          <w:bCs/>
          <w:color w:val="000080"/>
          <w:sz w:val="24"/>
          <w:szCs w:val="24"/>
        </w:rPr>
      </w:pPr>
      <w:r w:rsidRPr="00FB226A">
        <w:rPr>
          <w:rFonts w:ascii="Times New Roman" w:hAnsi="Times New Roman"/>
          <w:b/>
          <w:bCs/>
          <w:sz w:val="24"/>
          <w:szCs w:val="24"/>
        </w:rPr>
        <w:t>Общие сведения о многоквартирном доме</w:t>
      </w:r>
      <w:r w:rsidR="004B28F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4B28F0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CA72B5">
        <w:rPr>
          <w:rFonts w:ascii="Times New Roman" w:hAnsi="Times New Roman"/>
          <w:b/>
          <w:bCs/>
          <w:sz w:val="24"/>
          <w:szCs w:val="24"/>
          <w:u w:val="single"/>
        </w:rPr>
        <w:t xml:space="preserve">пгт.Кондинское, ул. </w:t>
      </w:r>
      <w:r w:rsidR="00970D96">
        <w:rPr>
          <w:rFonts w:ascii="Times New Roman" w:hAnsi="Times New Roman"/>
          <w:b/>
          <w:bCs/>
          <w:sz w:val="24"/>
          <w:szCs w:val="24"/>
          <w:u w:val="single"/>
        </w:rPr>
        <w:t>6</w:t>
      </w:r>
      <w:r w:rsidR="004C4C7C">
        <w:rPr>
          <w:rFonts w:ascii="Times New Roman" w:hAnsi="Times New Roman"/>
          <w:b/>
          <w:bCs/>
          <w:sz w:val="24"/>
          <w:szCs w:val="24"/>
          <w:u w:val="single"/>
        </w:rPr>
        <w:t>0 л</w:t>
      </w:r>
      <w:r w:rsidR="00656BA2">
        <w:rPr>
          <w:rFonts w:ascii="Times New Roman" w:hAnsi="Times New Roman"/>
          <w:b/>
          <w:bCs/>
          <w:sz w:val="24"/>
          <w:szCs w:val="24"/>
          <w:u w:val="single"/>
        </w:rPr>
        <w:t xml:space="preserve">ет </w:t>
      </w:r>
      <w:r w:rsidR="00970D96">
        <w:rPr>
          <w:rFonts w:ascii="Times New Roman" w:hAnsi="Times New Roman"/>
          <w:b/>
          <w:bCs/>
          <w:sz w:val="24"/>
          <w:szCs w:val="24"/>
          <w:u w:val="single"/>
        </w:rPr>
        <w:t>ВЛКСМ, д.46</w:t>
      </w:r>
      <w:r w:rsidR="004B28F0">
        <w:rPr>
          <w:rFonts w:ascii="Times New Roman" w:hAnsi="Times New Roman"/>
          <w:b/>
          <w:bCs/>
          <w:sz w:val="24"/>
          <w:szCs w:val="24"/>
          <w:u w:val="single"/>
        </w:rPr>
        <w:tab/>
        <w:t xml:space="preserve">  </w:t>
      </w:r>
    </w:p>
    <w:tbl>
      <w:tblPr>
        <w:tblStyle w:val="a4"/>
        <w:tblW w:w="9924" w:type="dxa"/>
        <w:jc w:val="center"/>
        <w:tblLayout w:type="fixed"/>
        <w:tblLook w:val="04A0" w:firstRow="1" w:lastRow="0" w:firstColumn="1" w:lastColumn="0" w:noHBand="0" w:noVBand="1"/>
      </w:tblPr>
      <w:tblGrid>
        <w:gridCol w:w="568"/>
        <w:gridCol w:w="6946"/>
        <w:gridCol w:w="2410"/>
      </w:tblGrid>
      <w:tr w:rsidR="000C5FAB" w14:paraId="51A2C09A" w14:textId="77777777" w:rsidTr="00876FE1">
        <w:trPr>
          <w:jc w:val="center"/>
        </w:trPr>
        <w:tc>
          <w:tcPr>
            <w:tcW w:w="568" w:type="dxa"/>
          </w:tcPr>
          <w:p w14:paraId="77216238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</w:tcPr>
          <w:p w14:paraId="56C1FBD9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 Адрес многоквартирного дома</w:t>
            </w:r>
          </w:p>
        </w:tc>
        <w:tc>
          <w:tcPr>
            <w:tcW w:w="2410" w:type="dxa"/>
          </w:tcPr>
          <w:p w14:paraId="6AE79742" w14:textId="7698F885" w:rsidR="000C5FAB" w:rsidRDefault="004B28F0" w:rsidP="00184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ХМАО-Югра, Кондинский район, пгт.Кондинское, </w:t>
            </w:r>
            <w:r w:rsidR="005E6978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r w:rsidR="00970D96">
              <w:rPr>
                <w:rFonts w:ascii="Times New Roman" w:hAnsi="Times New Roman"/>
                <w:sz w:val="24"/>
                <w:szCs w:val="24"/>
              </w:rPr>
              <w:t>60 лет ВЛКСМ, д.46</w:t>
            </w:r>
          </w:p>
        </w:tc>
      </w:tr>
      <w:tr w:rsidR="000C5FAB" w14:paraId="126C416A" w14:textId="77777777" w:rsidTr="00876FE1">
        <w:trPr>
          <w:jc w:val="center"/>
        </w:trPr>
        <w:tc>
          <w:tcPr>
            <w:tcW w:w="568" w:type="dxa"/>
          </w:tcPr>
          <w:p w14:paraId="6BC3B713" w14:textId="77777777" w:rsidR="000C5FAB" w:rsidRPr="00AF0ECC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46" w:type="dxa"/>
          </w:tcPr>
          <w:p w14:paraId="4E5339A8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Кадастровый номер многоквартирного дома (при его наличии)</w:t>
            </w:r>
          </w:p>
        </w:tc>
        <w:tc>
          <w:tcPr>
            <w:tcW w:w="2410" w:type="dxa"/>
            <w:vAlign w:val="center"/>
          </w:tcPr>
          <w:p w14:paraId="69D7AF48" w14:textId="192DE13C" w:rsidR="000C5FAB" w:rsidRPr="00917C3E" w:rsidRDefault="008558A3" w:rsidP="00FD6E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86:01:0101001:</w:t>
            </w:r>
            <w:r w:rsidR="00E30AEE">
              <w:rPr>
                <w:rFonts w:ascii="Times New Roman" w:hAnsi="Times New Roman"/>
                <w:sz w:val="24"/>
                <w:szCs w:val="24"/>
              </w:rPr>
              <w:t>2700</w:t>
            </w:r>
          </w:p>
        </w:tc>
      </w:tr>
      <w:tr w:rsidR="000C5FAB" w14:paraId="1582BE2D" w14:textId="77777777" w:rsidTr="00876FE1">
        <w:trPr>
          <w:jc w:val="center"/>
        </w:trPr>
        <w:tc>
          <w:tcPr>
            <w:tcW w:w="568" w:type="dxa"/>
          </w:tcPr>
          <w:p w14:paraId="5E163455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946" w:type="dxa"/>
          </w:tcPr>
          <w:p w14:paraId="14E27CE5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Серия, тип постройки</w:t>
            </w:r>
          </w:p>
        </w:tc>
        <w:tc>
          <w:tcPr>
            <w:tcW w:w="2410" w:type="dxa"/>
          </w:tcPr>
          <w:p w14:paraId="4FDE12C4" w14:textId="77777777"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деревянный</w:t>
            </w:r>
          </w:p>
        </w:tc>
      </w:tr>
      <w:tr w:rsidR="000C5FAB" w14:paraId="0C9848C6" w14:textId="77777777" w:rsidTr="00876FE1">
        <w:trPr>
          <w:jc w:val="center"/>
        </w:trPr>
        <w:tc>
          <w:tcPr>
            <w:tcW w:w="568" w:type="dxa"/>
          </w:tcPr>
          <w:p w14:paraId="53C67713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46" w:type="dxa"/>
          </w:tcPr>
          <w:p w14:paraId="7FD2EC9D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Год постройки</w:t>
            </w:r>
          </w:p>
        </w:tc>
        <w:tc>
          <w:tcPr>
            <w:tcW w:w="2410" w:type="dxa"/>
          </w:tcPr>
          <w:p w14:paraId="59CC45A2" w14:textId="3B71537C" w:rsidR="000C5FAB" w:rsidRDefault="00FD6EF3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199</w:t>
            </w:r>
            <w:r w:rsidR="00970D9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C5FAB" w14:paraId="44B634DA" w14:textId="77777777" w:rsidTr="00876FE1">
        <w:trPr>
          <w:jc w:val="center"/>
        </w:trPr>
        <w:tc>
          <w:tcPr>
            <w:tcW w:w="568" w:type="dxa"/>
          </w:tcPr>
          <w:p w14:paraId="492C7D24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946" w:type="dxa"/>
          </w:tcPr>
          <w:p w14:paraId="4AC9A42C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Степень износа по данным государственного технического учета</w:t>
            </w:r>
          </w:p>
        </w:tc>
        <w:tc>
          <w:tcPr>
            <w:tcW w:w="2410" w:type="dxa"/>
          </w:tcPr>
          <w:p w14:paraId="34ABFA83" w14:textId="03071FE1" w:rsidR="000C5FAB" w:rsidRDefault="00970D96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0C5FAB" w14:paraId="48FCD679" w14:textId="77777777" w:rsidTr="00876FE1">
        <w:trPr>
          <w:jc w:val="center"/>
        </w:trPr>
        <w:tc>
          <w:tcPr>
            <w:tcW w:w="568" w:type="dxa"/>
          </w:tcPr>
          <w:p w14:paraId="1D16710E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946" w:type="dxa"/>
          </w:tcPr>
          <w:p w14:paraId="00FBE21C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Степень фактического износа</w:t>
            </w:r>
          </w:p>
        </w:tc>
        <w:tc>
          <w:tcPr>
            <w:tcW w:w="2410" w:type="dxa"/>
          </w:tcPr>
          <w:p w14:paraId="5A1DEC3D" w14:textId="77777777" w:rsidR="000C5FAB" w:rsidRDefault="00FD6EF3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</w:tr>
      <w:tr w:rsidR="000C5FAB" w14:paraId="74D9C7F0" w14:textId="77777777" w:rsidTr="00876FE1">
        <w:trPr>
          <w:jc w:val="center"/>
        </w:trPr>
        <w:tc>
          <w:tcPr>
            <w:tcW w:w="568" w:type="dxa"/>
          </w:tcPr>
          <w:p w14:paraId="26BCBDFE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946" w:type="dxa"/>
          </w:tcPr>
          <w:p w14:paraId="31D1918A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Год последнего капитального ремонта</w:t>
            </w:r>
          </w:p>
        </w:tc>
        <w:tc>
          <w:tcPr>
            <w:tcW w:w="2410" w:type="dxa"/>
          </w:tcPr>
          <w:p w14:paraId="4FC933EC" w14:textId="77777777" w:rsidR="000C5FAB" w:rsidRDefault="005E697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C5FAB" w14:paraId="30759CBA" w14:textId="77777777" w:rsidTr="00876FE1">
        <w:trPr>
          <w:jc w:val="center"/>
        </w:trPr>
        <w:tc>
          <w:tcPr>
            <w:tcW w:w="568" w:type="dxa"/>
          </w:tcPr>
          <w:p w14:paraId="61D82EE8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946" w:type="dxa"/>
          </w:tcPr>
          <w:p w14:paraId="3D8C69B3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Реквизиты правового акта о признании многоквартирного дома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аварийным и подлежащим сносу</w:t>
            </w:r>
          </w:p>
        </w:tc>
        <w:tc>
          <w:tcPr>
            <w:tcW w:w="2410" w:type="dxa"/>
          </w:tcPr>
          <w:p w14:paraId="4EBFD5B0" w14:textId="03DF0E28" w:rsidR="000C5FAB" w:rsidRDefault="00FD6EF3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Пост.адм. Конд.р-на от </w:t>
            </w:r>
            <w:r w:rsidR="00970D96">
              <w:rPr>
                <w:rFonts w:ascii="Times New Roman" w:hAnsi="Times New Roman"/>
                <w:sz w:val="24"/>
                <w:szCs w:val="24"/>
              </w:rPr>
              <w:t>06.06.2022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 </w:t>
            </w:r>
            <w:r w:rsidR="00970D96">
              <w:rPr>
                <w:rFonts w:ascii="Times New Roman" w:hAnsi="Times New Roman"/>
                <w:sz w:val="24"/>
                <w:szCs w:val="24"/>
              </w:rPr>
              <w:t>1249</w:t>
            </w:r>
          </w:p>
        </w:tc>
      </w:tr>
      <w:tr w:rsidR="000C5FAB" w14:paraId="12539BC2" w14:textId="77777777" w:rsidTr="00876FE1">
        <w:trPr>
          <w:jc w:val="center"/>
        </w:trPr>
        <w:tc>
          <w:tcPr>
            <w:tcW w:w="568" w:type="dxa"/>
          </w:tcPr>
          <w:p w14:paraId="2B0A529B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946" w:type="dxa"/>
          </w:tcPr>
          <w:p w14:paraId="460FBF47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Количество этажей</w:t>
            </w:r>
          </w:p>
        </w:tc>
        <w:tc>
          <w:tcPr>
            <w:tcW w:w="2410" w:type="dxa"/>
          </w:tcPr>
          <w:p w14:paraId="6529DEC2" w14:textId="77777777"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C5FAB" w14:paraId="04375A79" w14:textId="77777777" w:rsidTr="00876FE1">
        <w:trPr>
          <w:jc w:val="center"/>
        </w:trPr>
        <w:tc>
          <w:tcPr>
            <w:tcW w:w="568" w:type="dxa"/>
          </w:tcPr>
          <w:p w14:paraId="2C8B2ECE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946" w:type="dxa"/>
          </w:tcPr>
          <w:p w14:paraId="728F59B1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 xml:space="preserve">Наличие подвала  </w:t>
            </w:r>
          </w:p>
        </w:tc>
        <w:tc>
          <w:tcPr>
            <w:tcW w:w="2410" w:type="dxa"/>
          </w:tcPr>
          <w:p w14:paraId="0070D8BC" w14:textId="77777777"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14:paraId="4886E830" w14:textId="77777777" w:rsidTr="00876FE1">
        <w:trPr>
          <w:jc w:val="center"/>
        </w:trPr>
        <w:tc>
          <w:tcPr>
            <w:tcW w:w="568" w:type="dxa"/>
          </w:tcPr>
          <w:p w14:paraId="5A9693F2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946" w:type="dxa"/>
          </w:tcPr>
          <w:p w14:paraId="5DB694E5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Наличие цокольного этажа</w:t>
            </w:r>
          </w:p>
        </w:tc>
        <w:tc>
          <w:tcPr>
            <w:tcW w:w="2410" w:type="dxa"/>
          </w:tcPr>
          <w:p w14:paraId="407AF7F2" w14:textId="77777777"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14:paraId="7DB11925" w14:textId="77777777" w:rsidTr="00876FE1">
        <w:trPr>
          <w:jc w:val="center"/>
        </w:trPr>
        <w:tc>
          <w:tcPr>
            <w:tcW w:w="568" w:type="dxa"/>
          </w:tcPr>
          <w:p w14:paraId="7A865B24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946" w:type="dxa"/>
          </w:tcPr>
          <w:p w14:paraId="0F636EE4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Наличие мансарды</w:t>
            </w:r>
          </w:p>
        </w:tc>
        <w:tc>
          <w:tcPr>
            <w:tcW w:w="2410" w:type="dxa"/>
          </w:tcPr>
          <w:p w14:paraId="74A1C936" w14:textId="77777777"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14:paraId="63DB255B" w14:textId="77777777" w:rsidTr="00876FE1">
        <w:trPr>
          <w:jc w:val="center"/>
        </w:trPr>
        <w:tc>
          <w:tcPr>
            <w:tcW w:w="568" w:type="dxa"/>
          </w:tcPr>
          <w:p w14:paraId="0E1E9C73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946" w:type="dxa"/>
          </w:tcPr>
          <w:p w14:paraId="4764B2EE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Наличие мезонина</w:t>
            </w:r>
          </w:p>
        </w:tc>
        <w:tc>
          <w:tcPr>
            <w:tcW w:w="2410" w:type="dxa"/>
          </w:tcPr>
          <w:p w14:paraId="7D31356A" w14:textId="77777777"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14:paraId="4879829B" w14:textId="77777777" w:rsidTr="00876FE1">
        <w:trPr>
          <w:jc w:val="center"/>
        </w:trPr>
        <w:tc>
          <w:tcPr>
            <w:tcW w:w="568" w:type="dxa"/>
          </w:tcPr>
          <w:p w14:paraId="69350C04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946" w:type="dxa"/>
          </w:tcPr>
          <w:p w14:paraId="331AEE3D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Количество квартир</w:t>
            </w:r>
          </w:p>
        </w:tc>
        <w:tc>
          <w:tcPr>
            <w:tcW w:w="2410" w:type="dxa"/>
          </w:tcPr>
          <w:p w14:paraId="2B326C82" w14:textId="77777777" w:rsidR="000C5FAB" w:rsidRDefault="005E697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0C5FAB" w14:paraId="784F366F" w14:textId="77777777" w:rsidTr="007A0245">
        <w:trPr>
          <w:jc w:val="center"/>
        </w:trPr>
        <w:tc>
          <w:tcPr>
            <w:tcW w:w="568" w:type="dxa"/>
          </w:tcPr>
          <w:p w14:paraId="789443CE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946" w:type="dxa"/>
          </w:tcPr>
          <w:p w14:paraId="6AFA2B52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 xml:space="preserve">Количество нежилых помещений,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не входящих в состав общего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имущества</w:t>
            </w:r>
          </w:p>
        </w:tc>
        <w:tc>
          <w:tcPr>
            <w:tcW w:w="2410" w:type="dxa"/>
            <w:vAlign w:val="center"/>
          </w:tcPr>
          <w:p w14:paraId="1A5CE1CD" w14:textId="77777777" w:rsidR="000C5FAB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C5FAB" w14:paraId="17F2C44A" w14:textId="77777777" w:rsidTr="00876FE1">
        <w:trPr>
          <w:jc w:val="center"/>
        </w:trPr>
        <w:tc>
          <w:tcPr>
            <w:tcW w:w="568" w:type="dxa"/>
          </w:tcPr>
          <w:p w14:paraId="11E82CAC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946" w:type="dxa"/>
          </w:tcPr>
          <w:p w14:paraId="13068F24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Реквизиты правового акта о признании всех жилых   помещений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многоквартирном доме непригодными для проживания</w:t>
            </w:r>
          </w:p>
        </w:tc>
        <w:tc>
          <w:tcPr>
            <w:tcW w:w="2410" w:type="dxa"/>
            <w:vAlign w:val="center"/>
          </w:tcPr>
          <w:p w14:paraId="7DAE0495" w14:textId="77777777" w:rsidR="000C5FAB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14:paraId="26A2F15F" w14:textId="77777777" w:rsidTr="00876FE1">
        <w:trPr>
          <w:jc w:val="center"/>
        </w:trPr>
        <w:tc>
          <w:tcPr>
            <w:tcW w:w="568" w:type="dxa"/>
          </w:tcPr>
          <w:p w14:paraId="5760FD9C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946" w:type="dxa"/>
          </w:tcPr>
          <w:p w14:paraId="3EEE2263" w14:textId="77777777" w:rsidR="000C5FAB" w:rsidRPr="00917C3E" w:rsidRDefault="009A17E5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Перечень жилых помещений, признанных непригодными для проживания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(с указанием реквизитов правовых актов о признании жилых помещений непригодными для проживания)</w:t>
            </w:r>
          </w:p>
        </w:tc>
        <w:tc>
          <w:tcPr>
            <w:tcW w:w="2410" w:type="dxa"/>
            <w:vAlign w:val="center"/>
          </w:tcPr>
          <w:p w14:paraId="50AA0C33" w14:textId="77777777" w:rsidR="000C5FAB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14:paraId="6EC6ADB8" w14:textId="77777777" w:rsidTr="00876FE1">
        <w:trPr>
          <w:jc w:val="center"/>
        </w:trPr>
        <w:tc>
          <w:tcPr>
            <w:tcW w:w="568" w:type="dxa"/>
          </w:tcPr>
          <w:p w14:paraId="5412921E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946" w:type="dxa"/>
          </w:tcPr>
          <w:p w14:paraId="677C631C" w14:textId="77777777" w:rsidR="000C5FAB" w:rsidRPr="00917C3E" w:rsidRDefault="009A17E5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Строительный объем</w:t>
            </w:r>
          </w:p>
        </w:tc>
        <w:tc>
          <w:tcPr>
            <w:tcW w:w="2410" w:type="dxa"/>
          </w:tcPr>
          <w:p w14:paraId="29F31DB0" w14:textId="4C5A3C27" w:rsidR="000C5FAB" w:rsidRDefault="00970D96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3437,5</w:t>
            </w:r>
            <w:r w:rsidR="00596B88">
              <w:rPr>
                <w:rFonts w:ascii="Times New Roman" w:hAnsi="Times New Roman"/>
                <w:sz w:val="24"/>
                <w:szCs w:val="24"/>
              </w:rPr>
              <w:t xml:space="preserve"> куб.м.</w:t>
            </w:r>
          </w:p>
        </w:tc>
      </w:tr>
      <w:tr w:rsidR="000C5FAB" w14:paraId="1511675E" w14:textId="77777777" w:rsidTr="00876FE1">
        <w:trPr>
          <w:jc w:val="center"/>
        </w:trPr>
        <w:tc>
          <w:tcPr>
            <w:tcW w:w="568" w:type="dxa"/>
          </w:tcPr>
          <w:p w14:paraId="5703624E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6946" w:type="dxa"/>
          </w:tcPr>
          <w:p w14:paraId="37DF2AEB" w14:textId="77777777" w:rsidR="000C5FAB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Площадь:</w:t>
            </w:r>
          </w:p>
        </w:tc>
        <w:tc>
          <w:tcPr>
            <w:tcW w:w="2410" w:type="dxa"/>
          </w:tcPr>
          <w:p w14:paraId="077E5862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FAB" w14:paraId="5AAEAE8A" w14:textId="77777777" w:rsidTr="00876FE1">
        <w:trPr>
          <w:jc w:val="center"/>
        </w:trPr>
        <w:tc>
          <w:tcPr>
            <w:tcW w:w="568" w:type="dxa"/>
          </w:tcPr>
          <w:p w14:paraId="57B74ABA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14:paraId="2DBAA9A6" w14:textId="77777777" w:rsidR="000C5FAB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а)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многоквартирного дома с лоджиями, балконами, шкафами, коридорами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и лестничными клетками</w:t>
            </w:r>
          </w:p>
        </w:tc>
        <w:tc>
          <w:tcPr>
            <w:tcW w:w="2410" w:type="dxa"/>
            <w:vAlign w:val="center"/>
          </w:tcPr>
          <w:p w14:paraId="6D0B043E" w14:textId="3EC94B72" w:rsidR="000C5FAB" w:rsidRDefault="00970D96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916,5</w:t>
            </w:r>
            <w:r w:rsidR="00596B88">
              <w:rPr>
                <w:rFonts w:ascii="Times New Roman" w:hAnsi="Times New Roman"/>
                <w:sz w:val="24"/>
                <w:szCs w:val="24"/>
              </w:rPr>
              <w:t xml:space="preserve"> кв.м.</w:t>
            </w:r>
          </w:p>
        </w:tc>
      </w:tr>
      <w:tr w:rsidR="000C5FAB" w14:paraId="079732DE" w14:textId="77777777" w:rsidTr="00876FE1">
        <w:trPr>
          <w:jc w:val="center"/>
        </w:trPr>
        <w:tc>
          <w:tcPr>
            <w:tcW w:w="568" w:type="dxa"/>
          </w:tcPr>
          <w:p w14:paraId="7A6AD340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14:paraId="6F372666" w14:textId="77777777" w:rsidR="000C5FAB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б) жилых помещений (общая площадь квартир)</w:t>
            </w:r>
          </w:p>
        </w:tc>
        <w:tc>
          <w:tcPr>
            <w:tcW w:w="2410" w:type="dxa"/>
          </w:tcPr>
          <w:p w14:paraId="31C9037A" w14:textId="789790DF" w:rsidR="000C5FAB" w:rsidRDefault="00970D96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845,35 кв.м.</w:t>
            </w:r>
          </w:p>
        </w:tc>
      </w:tr>
      <w:tr w:rsidR="000C5FAB" w14:paraId="0FA2CD2E" w14:textId="77777777" w:rsidTr="00876FE1">
        <w:trPr>
          <w:jc w:val="center"/>
        </w:trPr>
        <w:tc>
          <w:tcPr>
            <w:tcW w:w="568" w:type="dxa"/>
          </w:tcPr>
          <w:p w14:paraId="4E87366E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14:paraId="343FF440" w14:textId="77777777" w:rsidR="000C5FAB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в) нежилых помещений (общая площадь нежилых помещений, не входящих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состав общего имущества в многоквартирном доме)</w:t>
            </w:r>
          </w:p>
        </w:tc>
        <w:tc>
          <w:tcPr>
            <w:tcW w:w="2410" w:type="dxa"/>
          </w:tcPr>
          <w:p w14:paraId="148A105F" w14:textId="77777777" w:rsidR="000C5FAB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72559" w14:paraId="2428C811" w14:textId="77777777" w:rsidTr="00876FE1">
        <w:trPr>
          <w:jc w:val="center"/>
        </w:trPr>
        <w:tc>
          <w:tcPr>
            <w:tcW w:w="568" w:type="dxa"/>
          </w:tcPr>
          <w:p w14:paraId="73A607D1" w14:textId="77777777" w:rsidR="00572559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14:paraId="4386E046" w14:textId="77777777" w:rsidR="00572559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) помещений общего пользования (общая площадь нежилых помещений,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 xml:space="preserve">входящих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состав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общего имущества</w:t>
            </w:r>
            <w:r w:rsidR="00FB22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      многоквартирном доме)</w:t>
            </w:r>
          </w:p>
        </w:tc>
        <w:tc>
          <w:tcPr>
            <w:tcW w:w="2410" w:type="dxa"/>
            <w:vAlign w:val="center"/>
          </w:tcPr>
          <w:p w14:paraId="2856C74E" w14:textId="7334D339" w:rsidR="00572559" w:rsidRDefault="00970D96" w:rsidP="00FD6E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71,15</w:t>
            </w:r>
            <w:r w:rsidR="00596B88">
              <w:rPr>
                <w:rFonts w:ascii="Times New Roman" w:hAnsi="Times New Roman"/>
                <w:sz w:val="24"/>
                <w:szCs w:val="24"/>
              </w:rPr>
              <w:t xml:space="preserve"> кв.м.</w:t>
            </w:r>
          </w:p>
        </w:tc>
      </w:tr>
      <w:tr w:rsidR="00FB226A" w14:paraId="7F9C39DC" w14:textId="77777777" w:rsidTr="00876FE1">
        <w:trPr>
          <w:jc w:val="center"/>
        </w:trPr>
        <w:tc>
          <w:tcPr>
            <w:tcW w:w="568" w:type="dxa"/>
          </w:tcPr>
          <w:p w14:paraId="4B8FE7A7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946" w:type="dxa"/>
          </w:tcPr>
          <w:p w14:paraId="6AB6C356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Количество лестниц</w:t>
            </w:r>
          </w:p>
        </w:tc>
        <w:tc>
          <w:tcPr>
            <w:tcW w:w="2410" w:type="dxa"/>
            <w:vAlign w:val="center"/>
          </w:tcPr>
          <w:p w14:paraId="0070BA00" w14:textId="77777777" w:rsidR="00FB226A" w:rsidRDefault="005E697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B226A" w14:paraId="4C5CD428" w14:textId="77777777" w:rsidTr="00876FE1">
        <w:trPr>
          <w:jc w:val="center"/>
        </w:trPr>
        <w:tc>
          <w:tcPr>
            <w:tcW w:w="568" w:type="dxa"/>
          </w:tcPr>
          <w:p w14:paraId="27649F0A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946" w:type="dxa"/>
          </w:tcPr>
          <w:p w14:paraId="5A361A39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Уборочная площадь лестниц (включая межквартирные лестничные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площадки)</w:t>
            </w:r>
          </w:p>
        </w:tc>
        <w:tc>
          <w:tcPr>
            <w:tcW w:w="2410" w:type="dxa"/>
            <w:vAlign w:val="center"/>
          </w:tcPr>
          <w:p w14:paraId="6898E382" w14:textId="4417AD67" w:rsidR="00FB226A" w:rsidRDefault="00970D96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71,15</w:t>
            </w:r>
            <w:r w:rsidR="00596B88">
              <w:rPr>
                <w:rFonts w:ascii="Times New Roman" w:hAnsi="Times New Roman"/>
                <w:sz w:val="24"/>
                <w:szCs w:val="24"/>
              </w:rPr>
              <w:t xml:space="preserve"> кв.м.</w:t>
            </w:r>
          </w:p>
        </w:tc>
      </w:tr>
      <w:tr w:rsidR="00FB226A" w14:paraId="3CAC9B6E" w14:textId="77777777" w:rsidTr="00876FE1">
        <w:trPr>
          <w:jc w:val="center"/>
        </w:trPr>
        <w:tc>
          <w:tcPr>
            <w:tcW w:w="568" w:type="dxa"/>
          </w:tcPr>
          <w:p w14:paraId="2043EBE2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946" w:type="dxa"/>
          </w:tcPr>
          <w:p w14:paraId="68BCFF69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Уборочная площадь общих коридоров</w:t>
            </w:r>
          </w:p>
        </w:tc>
        <w:tc>
          <w:tcPr>
            <w:tcW w:w="2410" w:type="dxa"/>
          </w:tcPr>
          <w:p w14:paraId="359F55D5" w14:textId="2C97CC4E" w:rsidR="00FB226A" w:rsidRDefault="00970D96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596B88">
              <w:rPr>
                <w:rFonts w:ascii="Times New Roman" w:hAnsi="Times New Roman"/>
                <w:sz w:val="24"/>
                <w:szCs w:val="24"/>
              </w:rPr>
              <w:t xml:space="preserve"> кв.м.</w:t>
            </w:r>
          </w:p>
        </w:tc>
      </w:tr>
      <w:tr w:rsidR="00FB226A" w14:paraId="08AF6549" w14:textId="77777777" w:rsidTr="00876FE1">
        <w:trPr>
          <w:jc w:val="center"/>
        </w:trPr>
        <w:tc>
          <w:tcPr>
            <w:tcW w:w="568" w:type="dxa"/>
          </w:tcPr>
          <w:p w14:paraId="44D396A3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946" w:type="dxa"/>
          </w:tcPr>
          <w:p w14:paraId="0446D697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Уборочная площадь других помещений общего пользования (включая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технические этажи, чердаки, технические подвалы)</w:t>
            </w:r>
          </w:p>
        </w:tc>
        <w:tc>
          <w:tcPr>
            <w:tcW w:w="2410" w:type="dxa"/>
            <w:vAlign w:val="center"/>
          </w:tcPr>
          <w:p w14:paraId="2CA31D7F" w14:textId="77777777" w:rsidR="00FB226A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B226A" w14:paraId="20154AC2" w14:textId="77777777" w:rsidTr="00876FE1">
        <w:trPr>
          <w:jc w:val="center"/>
        </w:trPr>
        <w:tc>
          <w:tcPr>
            <w:tcW w:w="568" w:type="dxa"/>
          </w:tcPr>
          <w:p w14:paraId="4BCD5452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946" w:type="dxa"/>
          </w:tcPr>
          <w:p w14:paraId="1F28AD7A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Площадь земельного участка, входящего в состав общего имущества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многоквартирного дома</w:t>
            </w:r>
          </w:p>
        </w:tc>
        <w:tc>
          <w:tcPr>
            <w:tcW w:w="2410" w:type="dxa"/>
          </w:tcPr>
          <w:p w14:paraId="7693D312" w14:textId="77777777" w:rsidR="00FB226A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FB226A" w14:paraId="2547D2F6" w14:textId="77777777" w:rsidTr="00876FE1">
        <w:trPr>
          <w:jc w:val="center"/>
        </w:trPr>
        <w:tc>
          <w:tcPr>
            <w:tcW w:w="568" w:type="dxa"/>
          </w:tcPr>
          <w:p w14:paraId="6BE1B9A2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946" w:type="dxa"/>
          </w:tcPr>
          <w:p w14:paraId="4D9B6ECB" w14:textId="77777777" w:rsidR="00FB226A" w:rsidRPr="00917C3E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Кадастровый номер земельного участка (при его наличии)</w:t>
            </w:r>
          </w:p>
        </w:tc>
        <w:tc>
          <w:tcPr>
            <w:tcW w:w="2410" w:type="dxa"/>
          </w:tcPr>
          <w:p w14:paraId="5EF62DCC" w14:textId="77777777" w:rsidR="00FB226A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</w:tbl>
    <w:p w14:paraId="4F74F7C4" w14:textId="77777777" w:rsidR="00C21DDF" w:rsidRDefault="00C21DDF" w:rsidP="007529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14:paraId="5551F038" w14:textId="77777777" w:rsidR="0001133D" w:rsidRPr="00285123" w:rsidRDefault="0001133D" w:rsidP="007529F5">
      <w:pPr>
        <w:numPr>
          <w:ilvl w:val="0"/>
          <w:numId w:val="2"/>
        </w:num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285123">
        <w:rPr>
          <w:rFonts w:ascii="Times New Roman" w:hAnsi="Times New Roman"/>
          <w:b/>
          <w:bCs/>
          <w:sz w:val="24"/>
          <w:szCs w:val="24"/>
        </w:rPr>
        <w:t>Техническое состояние многоквартирного дома, включая пристройки</w:t>
      </w:r>
    </w:p>
    <w:tbl>
      <w:tblPr>
        <w:tblW w:w="99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848"/>
        <w:gridCol w:w="2979"/>
        <w:gridCol w:w="2836"/>
        <w:gridCol w:w="2693"/>
      </w:tblGrid>
      <w:tr w:rsidR="0001133D" w:rsidRPr="002B4BFE" w14:paraId="478DA2F6" w14:textId="77777777" w:rsidTr="00E11251">
        <w:trPr>
          <w:jc w:val="center"/>
        </w:trPr>
        <w:tc>
          <w:tcPr>
            <w:tcW w:w="568" w:type="dxa"/>
          </w:tcPr>
          <w:p w14:paraId="43798243" w14:textId="77777777" w:rsidR="0001133D" w:rsidRPr="002B4BFE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827" w:type="dxa"/>
            <w:gridSpan w:val="2"/>
          </w:tcPr>
          <w:p w14:paraId="27873017" w14:textId="77777777" w:rsidR="0001133D" w:rsidRPr="002B4BFE" w:rsidRDefault="0001133D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Наименование конструктивных элементов</w:t>
            </w:r>
          </w:p>
        </w:tc>
        <w:tc>
          <w:tcPr>
            <w:tcW w:w="2836" w:type="dxa"/>
          </w:tcPr>
          <w:p w14:paraId="084C9D7A" w14:textId="77777777" w:rsidR="0001133D" w:rsidRPr="002B4BFE" w:rsidRDefault="0001133D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693" w:type="dxa"/>
          </w:tcPr>
          <w:p w14:paraId="7E4210DB" w14:textId="77777777" w:rsidR="0001133D" w:rsidRPr="002B4BFE" w:rsidRDefault="0001133D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01133D" w:rsidRPr="002B4BFE" w14:paraId="20D7D05A" w14:textId="77777777" w:rsidTr="00E11251">
        <w:trPr>
          <w:jc w:val="center"/>
        </w:trPr>
        <w:tc>
          <w:tcPr>
            <w:tcW w:w="568" w:type="dxa"/>
          </w:tcPr>
          <w:p w14:paraId="1FB18585" w14:textId="77777777" w:rsidR="0001133D" w:rsidRP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827" w:type="dxa"/>
            <w:gridSpan w:val="2"/>
          </w:tcPr>
          <w:p w14:paraId="785C0419" w14:textId="77777777" w:rsidR="0001133D" w:rsidRP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836" w:type="dxa"/>
          </w:tcPr>
          <w:p w14:paraId="7D16298A" w14:textId="77777777" w:rsidR="0001133D" w:rsidRP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2693" w:type="dxa"/>
          </w:tcPr>
          <w:p w14:paraId="56449A14" w14:textId="77777777" w:rsidR="0001133D" w:rsidRP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</w:tr>
      <w:tr w:rsidR="00114A68" w:rsidRPr="002B4BFE" w14:paraId="719B1C73" w14:textId="77777777" w:rsidTr="00E11251">
        <w:trPr>
          <w:jc w:val="center"/>
        </w:trPr>
        <w:tc>
          <w:tcPr>
            <w:tcW w:w="568" w:type="dxa"/>
          </w:tcPr>
          <w:p w14:paraId="1260D36E" w14:textId="77777777"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827" w:type="dxa"/>
            <w:gridSpan w:val="2"/>
          </w:tcPr>
          <w:p w14:paraId="279BE86C" w14:textId="77777777"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Фундамент</w:t>
            </w:r>
          </w:p>
        </w:tc>
        <w:tc>
          <w:tcPr>
            <w:tcW w:w="2836" w:type="dxa"/>
            <w:vAlign w:val="center"/>
          </w:tcPr>
          <w:p w14:paraId="23303953" w14:textId="77777777" w:rsidR="00114A68" w:rsidRPr="002B4BFE" w:rsidRDefault="00596B88" w:rsidP="00723F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бетонный </w:t>
            </w:r>
          </w:p>
        </w:tc>
        <w:tc>
          <w:tcPr>
            <w:tcW w:w="2693" w:type="dxa"/>
            <w:vAlign w:val="center"/>
          </w:tcPr>
          <w:p w14:paraId="0C13E093" w14:textId="77777777" w:rsidR="00114A68" w:rsidRPr="002B4BFE" w:rsidRDefault="00066DE2" w:rsidP="00596B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114A68" w:rsidRPr="002B4BFE" w14:paraId="4B4EE08B" w14:textId="77777777" w:rsidTr="00E11251">
        <w:trPr>
          <w:jc w:val="center"/>
        </w:trPr>
        <w:tc>
          <w:tcPr>
            <w:tcW w:w="568" w:type="dxa"/>
          </w:tcPr>
          <w:p w14:paraId="669F58B1" w14:textId="77777777"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827" w:type="dxa"/>
            <w:gridSpan w:val="2"/>
          </w:tcPr>
          <w:p w14:paraId="0A1A7451" w14:textId="77777777"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Наружные и внутренние капитальные стены</w:t>
            </w:r>
          </w:p>
        </w:tc>
        <w:tc>
          <w:tcPr>
            <w:tcW w:w="2836" w:type="dxa"/>
            <w:vAlign w:val="center"/>
          </w:tcPr>
          <w:p w14:paraId="33ECFE20" w14:textId="77777777" w:rsidR="00114A68" w:rsidRPr="002B4BFE" w:rsidRDefault="00596B88" w:rsidP="00723F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стены брусовые</w:t>
            </w:r>
          </w:p>
        </w:tc>
        <w:tc>
          <w:tcPr>
            <w:tcW w:w="2693" w:type="dxa"/>
            <w:vAlign w:val="center"/>
          </w:tcPr>
          <w:p w14:paraId="25DDDC08" w14:textId="77777777" w:rsidR="00114A68" w:rsidRPr="002B4BFE" w:rsidRDefault="00066DE2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114A68" w:rsidRPr="002B4BFE" w14:paraId="4BF2F6EB" w14:textId="77777777" w:rsidTr="00E11251">
        <w:trPr>
          <w:jc w:val="center"/>
        </w:trPr>
        <w:tc>
          <w:tcPr>
            <w:tcW w:w="568" w:type="dxa"/>
          </w:tcPr>
          <w:p w14:paraId="2C0912D5" w14:textId="77777777"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827" w:type="dxa"/>
            <w:gridSpan w:val="2"/>
          </w:tcPr>
          <w:p w14:paraId="73244327" w14:textId="77777777"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Перегородки</w:t>
            </w:r>
          </w:p>
        </w:tc>
        <w:tc>
          <w:tcPr>
            <w:tcW w:w="2836" w:type="dxa"/>
            <w:vAlign w:val="center"/>
          </w:tcPr>
          <w:p w14:paraId="51311DD6" w14:textId="77777777" w:rsidR="00114A68" w:rsidRPr="002B4BFE" w:rsidRDefault="00723FCF" w:rsidP="006A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Дощатые под штукатурку</w:t>
            </w:r>
          </w:p>
        </w:tc>
        <w:tc>
          <w:tcPr>
            <w:tcW w:w="2693" w:type="dxa"/>
            <w:vAlign w:val="center"/>
          </w:tcPr>
          <w:p w14:paraId="64527F85" w14:textId="77777777" w:rsidR="00114A68" w:rsidRPr="002B4BFE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114A68" w:rsidRPr="002B4BFE" w14:paraId="75D81158" w14:textId="77777777" w:rsidTr="00E11251">
        <w:trPr>
          <w:jc w:val="center"/>
        </w:trPr>
        <w:tc>
          <w:tcPr>
            <w:tcW w:w="568" w:type="dxa"/>
            <w:vMerge w:val="restart"/>
          </w:tcPr>
          <w:p w14:paraId="42F77AE6" w14:textId="77777777"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827" w:type="dxa"/>
            <w:gridSpan w:val="2"/>
          </w:tcPr>
          <w:p w14:paraId="2B32A81E" w14:textId="77777777"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Перекрытия</w:t>
            </w:r>
          </w:p>
        </w:tc>
        <w:tc>
          <w:tcPr>
            <w:tcW w:w="2836" w:type="dxa"/>
            <w:vAlign w:val="center"/>
          </w:tcPr>
          <w:p w14:paraId="51684337" w14:textId="77777777" w:rsidR="00114A68" w:rsidRPr="002B4BFE" w:rsidRDefault="00114A68" w:rsidP="00596B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27E7774A" w14:textId="77777777"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14:paraId="489865E2" w14:textId="77777777" w:rsidTr="00A3265F">
        <w:trPr>
          <w:trHeight w:val="307"/>
          <w:jc w:val="center"/>
        </w:trPr>
        <w:tc>
          <w:tcPr>
            <w:tcW w:w="568" w:type="dxa"/>
            <w:vMerge/>
          </w:tcPr>
          <w:p w14:paraId="7D1E5766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100BDCC4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322116A8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чердачные</w:t>
            </w:r>
          </w:p>
        </w:tc>
        <w:tc>
          <w:tcPr>
            <w:tcW w:w="2836" w:type="dxa"/>
            <w:vAlign w:val="center"/>
          </w:tcPr>
          <w:p w14:paraId="3A6F0180" w14:textId="77777777" w:rsidR="006A1F9C" w:rsidRPr="002B4BFE" w:rsidRDefault="006A1F9C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деревянные отепленные</w:t>
            </w:r>
          </w:p>
        </w:tc>
        <w:tc>
          <w:tcPr>
            <w:tcW w:w="2693" w:type="dxa"/>
            <w:vMerge w:val="restart"/>
            <w:vAlign w:val="center"/>
          </w:tcPr>
          <w:p w14:paraId="4F995681" w14:textId="77777777" w:rsidR="006A1F9C" w:rsidRPr="006A1F9C" w:rsidRDefault="006A1F9C" w:rsidP="006A1F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</w:t>
            </w:r>
            <w:r w:rsidRPr="006A1F9C">
              <w:rPr>
                <w:rFonts w:ascii="Times New Roman" w:hAnsi="Times New Roman"/>
              </w:rPr>
              <w:t>садочные трещины, отпадение и отслоение штукат</w:t>
            </w:r>
            <w:r>
              <w:rPr>
                <w:rFonts w:ascii="Times New Roman" w:hAnsi="Times New Roman"/>
              </w:rPr>
              <w:t>у</w:t>
            </w:r>
            <w:r w:rsidRPr="006A1F9C">
              <w:rPr>
                <w:rFonts w:ascii="Times New Roman" w:hAnsi="Times New Roman"/>
              </w:rPr>
              <w:t>рки, глухой звук при простукивании</w:t>
            </w:r>
          </w:p>
        </w:tc>
      </w:tr>
      <w:tr w:rsidR="006A1F9C" w:rsidRPr="002B4BFE" w14:paraId="442B97C5" w14:textId="77777777" w:rsidTr="0081205A">
        <w:trPr>
          <w:trHeight w:val="243"/>
          <w:jc w:val="center"/>
        </w:trPr>
        <w:tc>
          <w:tcPr>
            <w:tcW w:w="568" w:type="dxa"/>
            <w:vMerge/>
          </w:tcPr>
          <w:p w14:paraId="198972D5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49072627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324F78AA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междуэтажные</w:t>
            </w:r>
          </w:p>
        </w:tc>
        <w:tc>
          <w:tcPr>
            <w:tcW w:w="2836" w:type="dxa"/>
            <w:vAlign w:val="center"/>
          </w:tcPr>
          <w:p w14:paraId="2DD4EB13" w14:textId="77777777" w:rsidR="006A1F9C" w:rsidRPr="002B4BFE" w:rsidRDefault="006A1F9C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деревянные отепленные</w:t>
            </w:r>
          </w:p>
        </w:tc>
        <w:tc>
          <w:tcPr>
            <w:tcW w:w="2693" w:type="dxa"/>
            <w:vMerge/>
            <w:vAlign w:val="center"/>
          </w:tcPr>
          <w:p w14:paraId="5C4AFF28" w14:textId="77777777" w:rsidR="006A1F9C" w:rsidRDefault="006A1F9C" w:rsidP="007529F5">
            <w:pPr>
              <w:spacing w:after="0" w:line="240" w:lineRule="auto"/>
              <w:jc w:val="center"/>
            </w:pPr>
          </w:p>
        </w:tc>
      </w:tr>
      <w:tr w:rsidR="006A1F9C" w:rsidRPr="002B4BFE" w14:paraId="2C62BF10" w14:textId="77777777" w:rsidTr="00CC3D4D">
        <w:trPr>
          <w:jc w:val="center"/>
        </w:trPr>
        <w:tc>
          <w:tcPr>
            <w:tcW w:w="568" w:type="dxa"/>
            <w:vMerge/>
          </w:tcPr>
          <w:p w14:paraId="576A2C2B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1F2D5207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28B0994E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подвальные</w:t>
            </w:r>
          </w:p>
        </w:tc>
        <w:tc>
          <w:tcPr>
            <w:tcW w:w="2836" w:type="dxa"/>
            <w:vAlign w:val="center"/>
          </w:tcPr>
          <w:p w14:paraId="19F6191C" w14:textId="77777777" w:rsidR="006A1F9C" w:rsidRPr="002B4BFE" w:rsidRDefault="00723FCF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отсутствуют</w:t>
            </w:r>
          </w:p>
        </w:tc>
        <w:tc>
          <w:tcPr>
            <w:tcW w:w="2693" w:type="dxa"/>
            <w:vMerge/>
          </w:tcPr>
          <w:p w14:paraId="112DFD80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14:paraId="7A4CC831" w14:textId="77777777" w:rsidTr="00E11251">
        <w:trPr>
          <w:jc w:val="center"/>
        </w:trPr>
        <w:tc>
          <w:tcPr>
            <w:tcW w:w="568" w:type="dxa"/>
          </w:tcPr>
          <w:p w14:paraId="63489F0E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827" w:type="dxa"/>
            <w:gridSpan w:val="2"/>
          </w:tcPr>
          <w:p w14:paraId="740AB88B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Крыша</w:t>
            </w:r>
          </w:p>
        </w:tc>
        <w:tc>
          <w:tcPr>
            <w:tcW w:w="2836" w:type="dxa"/>
            <w:vAlign w:val="center"/>
          </w:tcPr>
          <w:p w14:paraId="5A56B23E" w14:textId="3C823658" w:rsidR="006A1F9C" w:rsidRPr="002B4BFE" w:rsidRDefault="00970D96" w:rsidP="006A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шифер</w:t>
            </w:r>
          </w:p>
        </w:tc>
        <w:tc>
          <w:tcPr>
            <w:tcW w:w="2693" w:type="dxa"/>
            <w:vAlign w:val="center"/>
          </w:tcPr>
          <w:p w14:paraId="4B00D734" w14:textId="77777777" w:rsidR="006A1F9C" w:rsidRPr="002B4BFE" w:rsidRDefault="00066DE2" w:rsidP="006A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6A1F9C" w:rsidRPr="002B4BFE" w14:paraId="26070BCC" w14:textId="77777777" w:rsidTr="00E11251">
        <w:trPr>
          <w:jc w:val="center"/>
        </w:trPr>
        <w:tc>
          <w:tcPr>
            <w:tcW w:w="568" w:type="dxa"/>
          </w:tcPr>
          <w:p w14:paraId="6EA90BFD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827" w:type="dxa"/>
            <w:gridSpan w:val="2"/>
          </w:tcPr>
          <w:p w14:paraId="663DE36A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Полы</w:t>
            </w:r>
          </w:p>
        </w:tc>
        <w:tc>
          <w:tcPr>
            <w:tcW w:w="2836" w:type="dxa"/>
            <w:vAlign w:val="center"/>
          </w:tcPr>
          <w:p w14:paraId="6F4A591C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дощатые, окрашенные</w:t>
            </w:r>
          </w:p>
        </w:tc>
        <w:tc>
          <w:tcPr>
            <w:tcW w:w="2693" w:type="dxa"/>
            <w:vAlign w:val="center"/>
          </w:tcPr>
          <w:p w14:paraId="12496DD4" w14:textId="77777777" w:rsidR="006A1F9C" w:rsidRPr="002B4BFE" w:rsidRDefault="00066DE2" w:rsidP="006A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6A1F9C" w:rsidRPr="002B4BFE" w14:paraId="144E3BA8" w14:textId="77777777" w:rsidTr="00E11251">
        <w:trPr>
          <w:jc w:val="center"/>
        </w:trPr>
        <w:tc>
          <w:tcPr>
            <w:tcW w:w="568" w:type="dxa"/>
            <w:vMerge w:val="restart"/>
          </w:tcPr>
          <w:p w14:paraId="775C6A45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827" w:type="dxa"/>
            <w:gridSpan w:val="2"/>
          </w:tcPr>
          <w:p w14:paraId="2F65DF1D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Проемы</w:t>
            </w:r>
          </w:p>
        </w:tc>
        <w:tc>
          <w:tcPr>
            <w:tcW w:w="2836" w:type="dxa"/>
            <w:vAlign w:val="center"/>
          </w:tcPr>
          <w:p w14:paraId="722D33B9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4B263864" w14:textId="77777777" w:rsidR="006A1F9C" w:rsidRPr="002B4BFE" w:rsidRDefault="006A1F9C" w:rsidP="006A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14:paraId="77E6963E" w14:textId="77777777" w:rsidTr="00374351">
        <w:trPr>
          <w:jc w:val="center"/>
        </w:trPr>
        <w:tc>
          <w:tcPr>
            <w:tcW w:w="568" w:type="dxa"/>
            <w:vMerge/>
          </w:tcPr>
          <w:p w14:paraId="18536204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51E3FFF4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32DF1EF0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окна</w:t>
            </w:r>
          </w:p>
        </w:tc>
        <w:tc>
          <w:tcPr>
            <w:tcW w:w="2836" w:type="dxa"/>
            <w:vAlign w:val="center"/>
          </w:tcPr>
          <w:p w14:paraId="34B2BB39" w14:textId="77777777" w:rsidR="006A1F9C" w:rsidRPr="002B4BFE" w:rsidRDefault="00723FCF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1 глухому 1- створчатому</w:t>
            </w:r>
          </w:p>
        </w:tc>
        <w:tc>
          <w:tcPr>
            <w:tcW w:w="2693" w:type="dxa"/>
            <w:vAlign w:val="center"/>
          </w:tcPr>
          <w:p w14:paraId="47C551F9" w14:textId="77777777" w:rsidR="006A1F9C" w:rsidRPr="002B4BFE" w:rsidRDefault="00723FCF" w:rsidP="00A466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Частичное </w:t>
            </w:r>
            <w:r w:rsidR="006A1F9C">
              <w:rPr>
                <w:rFonts w:ascii="Times New Roman" w:hAnsi="Times New Roman"/>
                <w:sz w:val="24"/>
                <w:szCs w:val="24"/>
              </w:rPr>
              <w:t>поражение гнилью оконных блоков</w:t>
            </w:r>
          </w:p>
        </w:tc>
      </w:tr>
      <w:tr w:rsidR="006A1F9C" w:rsidRPr="002B4BFE" w14:paraId="2B9F0C82" w14:textId="77777777" w:rsidTr="00E11251">
        <w:trPr>
          <w:jc w:val="center"/>
        </w:trPr>
        <w:tc>
          <w:tcPr>
            <w:tcW w:w="568" w:type="dxa"/>
            <w:vMerge/>
          </w:tcPr>
          <w:p w14:paraId="641ED217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0D6EA914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69592D3E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двери</w:t>
            </w:r>
          </w:p>
        </w:tc>
        <w:tc>
          <w:tcPr>
            <w:tcW w:w="2836" w:type="dxa"/>
            <w:vAlign w:val="center"/>
          </w:tcPr>
          <w:p w14:paraId="1D29A095" w14:textId="77777777" w:rsidR="006A1F9C" w:rsidRPr="002B4BFE" w:rsidRDefault="00723FCF" w:rsidP="006A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филенчатые</w:t>
            </w:r>
          </w:p>
        </w:tc>
        <w:tc>
          <w:tcPr>
            <w:tcW w:w="2693" w:type="dxa"/>
          </w:tcPr>
          <w:p w14:paraId="61022DAC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14:paraId="6E4EA2E4" w14:textId="77777777" w:rsidTr="00E11251">
        <w:trPr>
          <w:jc w:val="center"/>
        </w:trPr>
        <w:tc>
          <w:tcPr>
            <w:tcW w:w="568" w:type="dxa"/>
            <w:vMerge w:val="restart"/>
          </w:tcPr>
          <w:p w14:paraId="0FAF95B8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827" w:type="dxa"/>
            <w:gridSpan w:val="2"/>
          </w:tcPr>
          <w:p w14:paraId="5E0F7A0D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Отделка</w:t>
            </w:r>
          </w:p>
        </w:tc>
        <w:tc>
          <w:tcPr>
            <w:tcW w:w="2836" w:type="dxa"/>
            <w:vAlign w:val="center"/>
          </w:tcPr>
          <w:p w14:paraId="12CA2622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70259EEB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14:paraId="0ED30FB5" w14:textId="77777777" w:rsidTr="00E11251">
        <w:trPr>
          <w:jc w:val="center"/>
        </w:trPr>
        <w:tc>
          <w:tcPr>
            <w:tcW w:w="568" w:type="dxa"/>
            <w:vMerge/>
          </w:tcPr>
          <w:p w14:paraId="59CBF90A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011DEA59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73B41984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внутренняя</w:t>
            </w:r>
          </w:p>
        </w:tc>
        <w:tc>
          <w:tcPr>
            <w:tcW w:w="2836" w:type="dxa"/>
            <w:vAlign w:val="center"/>
          </w:tcPr>
          <w:p w14:paraId="5F43DE34" w14:textId="77777777" w:rsidR="006A1F9C" w:rsidRPr="002B4BFE" w:rsidRDefault="00723FCF" w:rsidP="00723F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Штукатурка с побелкой</w:t>
            </w:r>
          </w:p>
        </w:tc>
        <w:tc>
          <w:tcPr>
            <w:tcW w:w="2693" w:type="dxa"/>
          </w:tcPr>
          <w:p w14:paraId="49B06302" w14:textId="77777777" w:rsidR="006A1F9C" w:rsidRPr="002B4BFE" w:rsidRDefault="006A1F9C" w:rsidP="00723F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трещины, загрязнение и обрывы в углах, местах установки электрически</w:t>
            </w:r>
            <w:r w:rsidR="00723FCF">
              <w:rPr>
                <w:rFonts w:ascii="Times New Roman" w:hAnsi="Times New Roman"/>
                <w:sz w:val="24"/>
                <w:szCs w:val="24"/>
              </w:rPr>
              <w:t>х приборов и у дверных проемов</w:t>
            </w:r>
          </w:p>
        </w:tc>
      </w:tr>
      <w:tr w:rsidR="006A1F9C" w:rsidRPr="002B4BFE" w14:paraId="1CCCDEE9" w14:textId="77777777" w:rsidTr="00E11251">
        <w:trPr>
          <w:jc w:val="center"/>
        </w:trPr>
        <w:tc>
          <w:tcPr>
            <w:tcW w:w="568" w:type="dxa"/>
            <w:vMerge/>
          </w:tcPr>
          <w:p w14:paraId="520E4D46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09B74AF4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57C321EB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наружная</w:t>
            </w:r>
          </w:p>
        </w:tc>
        <w:tc>
          <w:tcPr>
            <w:tcW w:w="2836" w:type="dxa"/>
            <w:vAlign w:val="center"/>
          </w:tcPr>
          <w:p w14:paraId="73F925CF" w14:textId="77777777" w:rsidR="006A1F9C" w:rsidRPr="002B4BFE" w:rsidRDefault="006A1F9C" w:rsidP="00723F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обшиты </w:t>
            </w:r>
            <w:r w:rsidR="00723FCF">
              <w:rPr>
                <w:rFonts w:ascii="Times New Roman" w:hAnsi="Times New Roman"/>
                <w:sz w:val="24"/>
                <w:szCs w:val="24"/>
              </w:rPr>
              <w:t>досками</w:t>
            </w:r>
          </w:p>
        </w:tc>
        <w:tc>
          <w:tcPr>
            <w:tcW w:w="2693" w:type="dxa"/>
          </w:tcPr>
          <w:p w14:paraId="382C768D" w14:textId="77777777" w:rsidR="006A1F9C" w:rsidRPr="002B4BFE" w:rsidRDefault="00066DE2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6A1F9C" w:rsidRPr="002B4BFE" w14:paraId="0CB7756A" w14:textId="77777777" w:rsidTr="00E11251">
        <w:trPr>
          <w:jc w:val="center"/>
        </w:trPr>
        <w:tc>
          <w:tcPr>
            <w:tcW w:w="568" w:type="dxa"/>
            <w:vMerge w:val="restart"/>
          </w:tcPr>
          <w:p w14:paraId="7A904265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3827" w:type="dxa"/>
            <w:gridSpan w:val="2"/>
          </w:tcPr>
          <w:p w14:paraId="0B500DE9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836" w:type="dxa"/>
            <w:vAlign w:val="center"/>
          </w:tcPr>
          <w:p w14:paraId="193268CE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3DEB736A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14:paraId="32362940" w14:textId="77777777" w:rsidTr="00E11251">
        <w:trPr>
          <w:jc w:val="center"/>
        </w:trPr>
        <w:tc>
          <w:tcPr>
            <w:tcW w:w="568" w:type="dxa"/>
            <w:vMerge/>
          </w:tcPr>
          <w:p w14:paraId="7520170E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6B217316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7D490EB2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ванны напольные</w:t>
            </w:r>
          </w:p>
        </w:tc>
        <w:tc>
          <w:tcPr>
            <w:tcW w:w="2836" w:type="dxa"/>
            <w:vAlign w:val="center"/>
          </w:tcPr>
          <w:p w14:paraId="76C5BEAB" w14:textId="77777777" w:rsidR="006A1F9C" w:rsidRPr="002B4BFE" w:rsidRDefault="00556630" w:rsidP="00556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1B3097A4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14:paraId="0FD5CA98" w14:textId="77777777" w:rsidTr="00E11251">
        <w:trPr>
          <w:jc w:val="center"/>
        </w:trPr>
        <w:tc>
          <w:tcPr>
            <w:tcW w:w="568" w:type="dxa"/>
            <w:vMerge/>
          </w:tcPr>
          <w:p w14:paraId="62D93857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4253555F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11FEE958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электроплиты</w:t>
            </w:r>
          </w:p>
        </w:tc>
        <w:tc>
          <w:tcPr>
            <w:tcW w:w="2836" w:type="dxa"/>
            <w:vAlign w:val="center"/>
          </w:tcPr>
          <w:p w14:paraId="7B4A818C" w14:textId="77777777" w:rsidR="006A1F9C" w:rsidRPr="002B4BFE" w:rsidRDefault="00556630" w:rsidP="00556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7458DAFB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14:paraId="15D9F1F0" w14:textId="77777777" w:rsidTr="00E11251">
        <w:trPr>
          <w:jc w:val="center"/>
        </w:trPr>
        <w:tc>
          <w:tcPr>
            <w:tcW w:w="568" w:type="dxa"/>
            <w:vMerge/>
          </w:tcPr>
          <w:p w14:paraId="17C9E2FE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3715DF79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5D2AFD72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836" w:type="dxa"/>
            <w:vAlign w:val="center"/>
          </w:tcPr>
          <w:p w14:paraId="5549EC1C" w14:textId="77777777" w:rsidR="006A1F9C" w:rsidRPr="002B4BFE" w:rsidRDefault="00556630" w:rsidP="00556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0FF3C504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14:paraId="25BB3D79" w14:textId="77777777" w:rsidTr="00E11251">
        <w:trPr>
          <w:jc w:val="center"/>
        </w:trPr>
        <w:tc>
          <w:tcPr>
            <w:tcW w:w="568" w:type="dxa"/>
            <w:vMerge/>
          </w:tcPr>
          <w:p w14:paraId="6523429A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14BEF38D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7C922762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836" w:type="dxa"/>
            <w:vAlign w:val="center"/>
          </w:tcPr>
          <w:p w14:paraId="0DFDDF87" w14:textId="77777777" w:rsidR="006A1F9C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5F74FA82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03E9172B" w14:textId="77777777" w:rsidTr="00E11251">
        <w:trPr>
          <w:jc w:val="center"/>
        </w:trPr>
        <w:tc>
          <w:tcPr>
            <w:tcW w:w="568" w:type="dxa"/>
            <w:vMerge/>
          </w:tcPr>
          <w:p w14:paraId="1B32022F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688A7387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227EF390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сигнализация</w:t>
            </w:r>
          </w:p>
        </w:tc>
        <w:tc>
          <w:tcPr>
            <w:tcW w:w="2836" w:type="dxa"/>
            <w:vAlign w:val="center"/>
          </w:tcPr>
          <w:p w14:paraId="7B5295E7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2A4DC0C5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45390869" w14:textId="77777777" w:rsidTr="00E11251">
        <w:trPr>
          <w:jc w:val="center"/>
        </w:trPr>
        <w:tc>
          <w:tcPr>
            <w:tcW w:w="568" w:type="dxa"/>
            <w:vMerge/>
          </w:tcPr>
          <w:p w14:paraId="202A78AE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18647D8F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6231A253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мусоропровод</w:t>
            </w:r>
          </w:p>
        </w:tc>
        <w:tc>
          <w:tcPr>
            <w:tcW w:w="2836" w:type="dxa"/>
            <w:vAlign w:val="center"/>
          </w:tcPr>
          <w:p w14:paraId="252D4004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53FDA894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42D26F8E" w14:textId="77777777" w:rsidTr="00E11251">
        <w:trPr>
          <w:jc w:val="center"/>
        </w:trPr>
        <w:tc>
          <w:tcPr>
            <w:tcW w:w="568" w:type="dxa"/>
            <w:vMerge/>
          </w:tcPr>
          <w:p w14:paraId="38048B66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21648712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289E8E2A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лифт</w:t>
            </w:r>
          </w:p>
        </w:tc>
        <w:tc>
          <w:tcPr>
            <w:tcW w:w="2836" w:type="dxa"/>
            <w:vAlign w:val="center"/>
          </w:tcPr>
          <w:p w14:paraId="65C0A5D1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2AA6247C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15BF9891" w14:textId="77777777" w:rsidTr="00E11251">
        <w:trPr>
          <w:jc w:val="center"/>
        </w:trPr>
        <w:tc>
          <w:tcPr>
            <w:tcW w:w="568" w:type="dxa"/>
            <w:vMerge/>
          </w:tcPr>
          <w:p w14:paraId="1E0E7181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2B253051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4CBB4DB8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вентиляция</w:t>
            </w:r>
          </w:p>
        </w:tc>
        <w:tc>
          <w:tcPr>
            <w:tcW w:w="2836" w:type="dxa"/>
            <w:vAlign w:val="center"/>
          </w:tcPr>
          <w:p w14:paraId="48A171D2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7498674B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5F27B588" w14:textId="77777777" w:rsidTr="00E11251">
        <w:trPr>
          <w:jc w:val="center"/>
        </w:trPr>
        <w:tc>
          <w:tcPr>
            <w:tcW w:w="568" w:type="dxa"/>
            <w:vMerge w:val="restart"/>
          </w:tcPr>
          <w:p w14:paraId="724CB0F0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3827" w:type="dxa"/>
            <w:gridSpan w:val="2"/>
          </w:tcPr>
          <w:p w14:paraId="032CE539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836" w:type="dxa"/>
            <w:vAlign w:val="center"/>
          </w:tcPr>
          <w:p w14:paraId="6C625CE6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1492CF4F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3715358A" w14:textId="77777777" w:rsidTr="00EA05CA">
        <w:trPr>
          <w:jc w:val="center"/>
        </w:trPr>
        <w:tc>
          <w:tcPr>
            <w:tcW w:w="568" w:type="dxa"/>
            <w:vMerge/>
          </w:tcPr>
          <w:p w14:paraId="116C0637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78371D5B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756E20CB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2836" w:type="dxa"/>
            <w:vAlign w:val="center"/>
          </w:tcPr>
          <w:p w14:paraId="1CED0BF3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электроосвещение</w:t>
            </w:r>
          </w:p>
        </w:tc>
        <w:tc>
          <w:tcPr>
            <w:tcW w:w="2693" w:type="dxa"/>
            <w:vAlign w:val="center"/>
          </w:tcPr>
          <w:p w14:paraId="4CF03B06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556630" w:rsidRPr="002B4BFE" w14:paraId="00BEFD2D" w14:textId="77777777" w:rsidTr="009C647B">
        <w:trPr>
          <w:jc w:val="center"/>
        </w:trPr>
        <w:tc>
          <w:tcPr>
            <w:tcW w:w="568" w:type="dxa"/>
            <w:vMerge/>
          </w:tcPr>
          <w:p w14:paraId="43B3B93D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60D62549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12615057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2836" w:type="dxa"/>
            <w:vAlign w:val="center"/>
          </w:tcPr>
          <w:p w14:paraId="3A53E5E2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центральное</w:t>
            </w:r>
          </w:p>
        </w:tc>
        <w:tc>
          <w:tcPr>
            <w:tcW w:w="2693" w:type="dxa"/>
            <w:vAlign w:val="center"/>
          </w:tcPr>
          <w:p w14:paraId="3FA6E57F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556630" w:rsidRPr="002B4BFE" w14:paraId="21CE84BD" w14:textId="77777777" w:rsidTr="00E11251">
        <w:trPr>
          <w:jc w:val="center"/>
        </w:trPr>
        <w:tc>
          <w:tcPr>
            <w:tcW w:w="568" w:type="dxa"/>
            <w:vMerge/>
          </w:tcPr>
          <w:p w14:paraId="3A035820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2D58A6FC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3D0ACAF1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горячее водоснабжение</w:t>
            </w:r>
          </w:p>
        </w:tc>
        <w:tc>
          <w:tcPr>
            <w:tcW w:w="2836" w:type="dxa"/>
            <w:vAlign w:val="center"/>
          </w:tcPr>
          <w:p w14:paraId="62185EA2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5BF359F2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03F23DA2" w14:textId="77777777" w:rsidTr="00E11251">
        <w:trPr>
          <w:jc w:val="center"/>
        </w:trPr>
        <w:tc>
          <w:tcPr>
            <w:tcW w:w="568" w:type="dxa"/>
            <w:vMerge/>
          </w:tcPr>
          <w:p w14:paraId="0AC708C0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10A7692C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017A720A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водоотведение</w:t>
            </w:r>
          </w:p>
        </w:tc>
        <w:tc>
          <w:tcPr>
            <w:tcW w:w="2836" w:type="dxa"/>
            <w:vAlign w:val="center"/>
          </w:tcPr>
          <w:p w14:paraId="51758DD3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выгребная яма</w:t>
            </w:r>
          </w:p>
        </w:tc>
        <w:tc>
          <w:tcPr>
            <w:tcW w:w="2693" w:type="dxa"/>
          </w:tcPr>
          <w:p w14:paraId="25CEA73B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556630" w:rsidRPr="002B4BFE" w14:paraId="0DADEBEA" w14:textId="77777777" w:rsidTr="00E11251">
        <w:trPr>
          <w:jc w:val="center"/>
        </w:trPr>
        <w:tc>
          <w:tcPr>
            <w:tcW w:w="568" w:type="dxa"/>
            <w:vMerge/>
          </w:tcPr>
          <w:p w14:paraId="7F330FFE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64F9808D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52C59609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газоснабжение</w:t>
            </w:r>
          </w:p>
        </w:tc>
        <w:tc>
          <w:tcPr>
            <w:tcW w:w="2836" w:type="dxa"/>
            <w:vAlign w:val="center"/>
          </w:tcPr>
          <w:p w14:paraId="0119B7EE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52B1E513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31827353" w14:textId="77777777" w:rsidTr="00E97952">
        <w:trPr>
          <w:jc w:val="center"/>
        </w:trPr>
        <w:tc>
          <w:tcPr>
            <w:tcW w:w="568" w:type="dxa"/>
            <w:vMerge/>
          </w:tcPr>
          <w:p w14:paraId="64401F10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0AF4855A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61AC8DAF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отопление (от внешних котельных)</w:t>
            </w:r>
          </w:p>
        </w:tc>
        <w:tc>
          <w:tcPr>
            <w:tcW w:w="2836" w:type="dxa"/>
            <w:vAlign w:val="center"/>
          </w:tcPr>
          <w:p w14:paraId="33C4510F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центральное</w:t>
            </w:r>
          </w:p>
        </w:tc>
        <w:tc>
          <w:tcPr>
            <w:tcW w:w="2693" w:type="dxa"/>
            <w:vAlign w:val="center"/>
          </w:tcPr>
          <w:p w14:paraId="0D66882A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556630" w:rsidRPr="002B4BFE" w14:paraId="6D9E3AC1" w14:textId="77777777" w:rsidTr="00E11251">
        <w:trPr>
          <w:jc w:val="center"/>
        </w:trPr>
        <w:tc>
          <w:tcPr>
            <w:tcW w:w="568" w:type="dxa"/>
            <w:vMerge/>
          </w:tcPr>
          <w:p w14:paraId="748EF63D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2B89801E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5504BF69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отопление (от домовой котельной)</w:t>
            </w:r>
          </w:p>
        </w:tc>
        <w:tc>
          <w:tcPr>
            <w:tcW w:w="2836" w:type="dxa"/>
            <w:vAlign w:val="center"/>
          </w:tcPr>
          <w:p w14:paraId="3230080C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77B17339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4447A553" w14:textId="77777777" w:rsidTr="00E11251">
        <w:trPr>
          <w:jc w:val="center"/>
        </w:trPr>
        <w:tc>
          <w:tcPr>
            <w:tcW w:w="568" w:type="dxa"/>
            <w:vMerge/>
          </w:tcPr>
          <w:p w14:paraId="6A40F16D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587AD16A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7AC0C225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печи</w:t>
            </w:r>
          </w:p>
        </w:tc>
        <w:tc>
          <w:tcPr>
            <w:tcW w:w="2836" w:type="dxa"/>
            <w:vAlign w:val="center"/>
          </w:tcPr>
          <w:p w14:paraId="4FE50232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1F9222A4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4591EB6B" w14:textId="77777777" w:rsidTr="00E11251">
        <w:trPr>
          <w:jc w:val="center"/>
        </w:trPr>
        <w:tc>
          <w:tcPr>
            <w:tcW w:w="568" w:type="dxa"/>
            <w:vMerge/>
          </w:tcPr>
          <w:p w14:paraId="0B9E4064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5118EAA2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43EE2C6E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калориферы</w:t>
            </w:r>
          </w:p>
        </w:tc>
        <w:tc>
          <w:tcPr>
            <w:tcW w:w="2836" w:type="dxa"/>
            <w:vAlign w:val="center"/>
          </w:tcPr>
          <w:p w14:paraId="232B612A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523B3CA2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4D3D9CCC" w14:textId="77777777" w:rsidTr="00E11251">
        <w:trPr>
          <w:jc w:val="center"/>
        </w:trPr>
        <w:tc>
          <w:tcPr>
            <w:tcW w:w="568" w:type="dxa"/>
            <w:vMerge/>
          </w:tcPr>
          <w:p w14:paraId="0A01362D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6B8808B4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5CC2CF9C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АГВ</w:t>
            </w:r>
          </w:p>
        </w:tc>
        <w:tc>
          <w:tcPr>
            <w:tcW w:w="2836" w:type="dxa"/>
            <w:vAlign w:val="center"/>
          </w:tcPr>
          <w:p w14:paraId="38A37501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71CC7F54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0366D9B5" w14:textId="77777777" w:rsidTr="00E11251">
        <w:trPr>
          <w:jc w:val="center"/>
        </w:trPr>
        <w:tc>
          <w:tcPr>
            <w:tcW w:w="568" w:type="dxa"/>
          </w:tcPr>
          <w:p w14:paraId="4FB50B82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3827" w:type="dxa"/>
            <w:gridSpan w:val="2"/>
          </w:tcPr>
          <w:p w14:paraId="6F876C6A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Крыльца</w:t>
            </w:r>
          </w:p>
        </w:tc>
        <w:tc>
          <w:tcPr>
            <w:tcW w:w="2836" w:type="dxa"/>
            <w:vAlign w:val="center"/>
          </w:tcPr>
          <w:p w14:paraId="395717D1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деревянные</w:t>
            </w:r>
          </w:p>
        </w:tc>
        <w:tc>
          <w:tcPr>
            <w:tcW w:w="2693" w:type="dxa"/>
            <w:vAlign w:val="center"/>
          </w:tcPr>
          <w:p w14:paraId="5D3989C3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</w:tbl>
    <w:p w14:paraId="1BBA9C65" w14:textId="77777777" w:rsidR="007529F5" w:rsidRDefault="007529F5" w:rsidP="00E112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10E858A" w14:textId="49CC0644" w:rsidR="00114A68" w:rsidRPr="00AF28AD" w:rsidRDefault="00114A68" w:rsidP="007529F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91734">
        <w:rPr>
          <w:rFonts w:ascii="Times New Roman" w:hAnsi="Times New Roman"/>
          <w:b/>
          <w:sz w:val="24"/>
          <w:szCs w:val="24"/>
        </w:rPr>
        <w:t>Состав общего имущества в многоквартирном доме, являющегося объектом открытого конкурса по отбору управляющей организации для управления многоквартирным домом по адресу</w:t>
      </w:r>
      <w:r>
        <w:rPr>
          <w:rFonts w:ascii="Times New Roman" w:hAnsi="Times New Roman"/>
          <w:b/>
          <w:sz w:val="24"/>
          <w:szCs w:val="24"/>
        </w:rPr>
        <w:t xml:space="preserve">: </w:t>
      </w:r>
      <w:r w:rsidR="00556630">
        <w:rPr>
          <w:rFonts w:ascii="Times New Roman" w:hAnsi="Times New Roman"/>
          <w:b/>
          <w:sz w:val="24"/>
          <w:szCs w:val="24"/>
          <w:u w:val="single"/>
        </w:rPr>
        <w:t xml:space="preserve"> пгт.Кондинское, ул. </w:t>
      </w:r>
      <w:r w:rsidR="00970D96">
        <w:rPr>
          <w:rFonts w:ascii="Times New Roman" w:hAnsi="Times New Roman"/>
          <w:b/>
          <w:sz w:val="24"/>
          <w:szCs w:val="24"/>
          <w:u w:val="single"/>
        </w:rPr>
        <w:t>6</w:t>
      </w:r>
      <w:r w:rsidR="00556630">
        <w:rPr>
          <w:rFonts w:ascii="Times New Roman" w:hAnsi="Times New Roman"/>
          <w:b/>
          <w:sz w:val="24"/>
          <w:szCs w:val="24"/>
          <w:u w:val="single"/>
        </w:rPr>
        <w:t xml:space="preserve">0 лет </w:t>
      </w:r>
      <w:r w:rsidR="00970D96">
        <w:rPr>
          <w:rFonts w:ascii="Times New Roman" w:hAnsi="Times New Roman"/>
          <w:b/>
          <w:sz w:val="24"/>
          <w:szCs w:val="24"/>
          <w:u w:val="single"/>
        </w:rPr>
        <w:t>ВЛКСМ, д.46</w:t>
      </w:r>
    </w:p>
    <w:p w14:paraId="0525D77A" w14:textId="77777777" w:rsidR="00114A68" w:rsidRDefault="00114A68" w:rsidP="007529F5">
      <w:pPr>
        <w:spacing w:before="240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Общее имущество в многоквартирном доме – имущество, предназначенное для обслуживания более одного помещения в данном доме, в том числе:</w:t>
      </w:r>
    </w:p>
    <w:p w14:paraId="17C81CB8" w14:textId="77777777"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Фундамент.</w:t>
      </w:r>
    </w:p>
    <w:p w14:paraId="73027790" w14:textId="77777777"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Несущие и ограждающие ненесущие конструкции дома, внешние стены, перекрытия и перегородки отделяющие помещения различных собственников.</w:t>
      </w:r>
    </w:p>
    <w:p w14:paraId="40B1BC69" w14:textId="77777777"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Крыша, включая кровлю, чердак и перекрытия.</w:t>
      </w:r>
    </w:p>
    <w:p w14:paraId="7D95CD9A" w14:textId="77777777"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Водоотводящие устройства.</w:t>
      </w:r>
    </w:p>
    <w:p w14:paraId="76FD7564" w14:textId="0E2969AC"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Места общего пользования – подъезды, входные двери </w:t>
      </w:r>
      <w:r w:rsidRPr="00B178AD">
        <w:rPr>
          <w:rFonts w:ascii="Times New Roman" w:hAnsi="Times New Roman"/>
          <w:b/>
          <w:sz w:val="24"/>
          <w:szCs w:val="24"/>
        </w:rPr>
        <w:t>(</w:t>
      </w:r>
      <w:r w:rsidR="00970D96">
        <w:rPr>
          <w:rFonts w:ascii="Times New Roman" w:hAnsi="Times New Roman"/>
          <w:b/>
          <w:sz w:val="24"/>
          <w:szCs w:val="24"/>
        </w:rPr>
        <w:t>2</w:t>
      </w:r>
      <w:r w:rsidRPr="00B178AD">
        <w:rPr>
          <w:rFonts w:ascii="Times New Roman" w:hAnsi="Times New Roman"/>
          <w:b/>
          <w:sz w:val="24"/>
          <w:szCs w:val="24"/>
        </w:rPr>
        <w:t xml:space="preserve"> шт.),</w:t>
      </w:r>
      <w:r>
        <w:rPr>
          <w:rFonts w:ascii="Times New Roman" w:hAnsi="Times New Roman"/>
          <w:sz w:val="24"/>
          <w:szCs w:val="24"/>
        </w:rPr>
        <w:t xml:space="preserve"> подъездные окна </w:t>
      </w:r>
      <w:r w:rsidRPr="00B178AD">
        <w:rPr>
          <w:rFonts w:ascii="Times New Roman" w:hAnsi="Times New Roman"/>
          <w:b/>
          <w:sz w:val="24"/>
          <w:szCs w:val="24"/>
        </w:rPr>
        <w:t>(</w:t>
      </w:r>
      <w:r w:rsidR="00BB50E7">
        <w:rPr>
          <w:rFonts w:ascii="Times New Roman" w:hAnsi="Times New Roman"/>
          <w:b/>
          <w:sz w:val="24"/>
          <w:szCs w:val="24"/>
        </w:rPr>
        <w:t>2</w:t>
      </w:r>
      <w:r w:rsidR="00FD6EF3">
        <w:rPr>
          <w:rFonts w:ascii="Times New Roman" w:hAnsi="Times New Roman"/>
          <w:b/>
          <w:sz w:val="24"/>
          <w:szCs w:val="24"/>
        </w:rPr>
        <w:t xml:space="preserve"> </w:t>
      </w:r>
      <w:r w:rsidRPr="00B178AD">
        <w:rPr>
          <w:rFonts w:ascii="Times New Roman" w:hAnsi="Times New Roman"/>
          <w:b/>
          <w:sz w:val="24"/>
          <w:szCs w:val="24"/>
        </w:rPr>
        <w:t>шт.),</w:t>
      </w:r>
      <w:r>
        <w:rPr>
          <w:rFonts w:ascii="Times New Roman" w:hAnsi="Times New Roman"/>
          <w:sz w:val="24"/>
          <w:szCs w:val="24"/>
        </w:rPr>
        <w:t xml:space="preserve"> тамбуры, проходы межэтажные, лестничные площадки, крыльца.</w:t>
      </w:r>
    </w:p>
    <w:p w14:paraId="748D859F" w14:textId="75B52696" w:rsidR="00114A68" w:rsidRPr="00274D09" w:rsidRDefault="00114A68" w:rsidP="007529F5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Система электроснабжения (патронов – </w:t>
      </w:r>
      <w:r w:rsidR="00970D96">
        <w:rPr>
          <w:rFonts w:ascii="Times New Roman" w:hAnsi="Times New Roman"/>
          <w:sz w:val="24"/>
          <w:szCs w:val="24"/>
          <w:lang w:eastAsia="ru-RU"/>
        </w:rPr>
        <w:t xml:space="preserve">4 </w:t>
      </w:r>
      <w:r w:rsidRPr="00B178AD">
        <w:rPr>
          <w:rFonts w:ascii="Times New Roman" w:hAnsi="Times New Roman"/>
          <w:b/>
          <w:sz w:val="24"/>
          <w:szCs w:val="24"/>
          <w:lang w:eastAsia="ru-RU"/>
        </w:rPr>
        <w:t>шт</w:t>
      </w:r>
      <w:r>
        <w:rPr>
          <w:rFonts w:ascii="Times New Roman" w:hAnsi="Times New Roman"/>
          <w:sz w:val="24"/>
          <w:szCs w:val="24"/>
          <w:lang w:eastAsia="ru-RU"/>
        </w:rPr>
        <w:t xml:space="preserve">., плафонов – </w:t>
      </w:r>
      <w:r w:rsidR="00970D96">
        <w:rPr>
          <w:rFonts w:ascii="Times New Roman" w:hAnsi="Times New Roman"/>
          <w:sz w:val="24"/>
          <w:szCs w:val="24"/>
          <w:lang w:eastAsia="ru-RU"/>
        </w:rPr>
        <w:t>0</w:t>
      </w:r>
      <w:r w:rsidR="00FD6EF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178AD">
        <w:rPr>
          <w:rFonts w:ascii="Times New Roman" w:hAnsi="Times New Roman"/>
          <w:b/>
          <w:sz w:val="24"/>
          <w:szCs w:val="24"/>
          <w:lang w:eastAsia="ru-RU"/>
        </w:rPr>
        <w:t>шт.).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44C0E2F" w14:textId="77777777"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Стояковые трубы отопления, холодного водоснабжения и систем канализации.</w:t>
      </w:r>
    </w:p>
    <w:p w14:paraId="24C910CB" w14:textId="5C756FF2"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6072BF">
        <w:rPr>
          <w:rFonts w:ascii="Times New Roman" w:hAnsi="Times New Roman"/>
          <w:sz w:val="24"/>
          <w:szCs w:val="24"/>
        </w:rPr>
        <w:t>Придомовая территория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DD77F6">
        <w:rPr>
          <w:rFonts w:ascii="Times New Roman" w:hAnsi="Times New Roman"/>
          <w:sz w:val="24"/>
          <w:szCs w:val="24"/>
        </w:rPr>
        <w:t xml:space="preserve">(площадь газона – </w:t>
      </w:r>
      <w:r w:rsidR="00E103EE">
        <w:rPr>
          <w:rFonts w:ascii="Times New Roman" w:hAnsi="Times New Roman"/>
          <w:sz w:val="24"/>
          <w:szCs w:val="24"/>
        </w:rPr>
        <w:t>0</w:t>
      </w:r>
      <w:r w:rsidRPr="00B178AD">
        <w:rPr>
          <w:rFonts w:ascii="Times New Roman" w:hAnsi="Times New Roman"/>
          <w:b/>
          <w:sz w:val="24"/>
          <w:szCs w:val="24"/>
        </w:rPr>
        <w:t xml:space="preserve"> кв.м,</w:t>
      </w:r>
      <w:r w:rsidRPr="00DD77F6">
        <w:rPr>
          <w:rFonts w:ascii="Times New Roman" w:hAnsi="Times New Roman"/>
          <w:sz w:val="24"/>
          <w:szCs w:val="24"/>
        </w:rPr>
        <w:t xml:space="preserve"> площадь прилегающей дороги –</w:t>
      </w:r>
      <w:r>
        <w:rPr>
          <w:rFonts w:ascii="Times New Roman" w:hAnsi="Times New Roman"/>
          <w:sz w:val="24"/>
          <w:szCs w:val="24"/>
        </w:rPr>
        <w:t xml:space="preserve"> </w:t>
      </w:r>
      <w:r w:rsidR="00E103EE">
        <w:rPr>
          <w:rFonts w:ascii="Times New Roman" w:hAnsi="Times New Roman"/>
          <w:sz w:val="24"/>
          <w:szCs w:val="24"/>
        </w:rPr>
        <w:t>0</w:t>
      </w:r>
      <w:r w:rsidRPr="00B178AD">
        <w:rPr>
          <w:rFonts w:ascii="Times New Roman" w:hAnsi="Times New Roman"/>
          <w:b/>
          <w:sz w:val="24"/>
          <w:szCs w:val="24"/>
        </w:rPr>
        <w:t xml:space="preserve"> кв.м</w:t>
      </w:r>
      <w:r w:rsidRPr="00DD77F6">
        <w:rPr>
          <w:rFonts w:ascii="Times New Roman" w:hAnsi="Times New Roman"/>
          <w:sz w:val="24"/>
          <w:szCs w:val="24"/>
        </w:rPr>
        <w:t>, площадь тротуара</w:t>
      </w:r>
      <w:r>
        <w:rPr>
          <w:rFonts w:ascii="Times New Roman" w:hAnsi="Times New Roman"/>
          <w:sz w:val="24"/>
          <w:szCs w:val="24"/>
        </w:rPr>
        <w:t xml:space="preserve"> (</w:t>
      </w:r>
      <w:r w:rsidR="00B178AD">
        <w:rPr>
          <w:rFonts w:ascii="Times New Roman" w:hAnsi="Times New Roman"/>
          <w:sz w:val="24"/>
          <w:szCs w:val="24"/>
        </w:rPr>
        <w:t>плитка</w:t>
      </w:r>
      <w:r>
        <w:rPr>
          <w:rFonts w:ascii="Times New Roman" w:hAnsi="Times New Roman"/>
          <w:sz w:val="24"/>
          <w:szCs w:val="24"/>
        </w:rPr>
        <w:t>)</w:t>
      </w:r>
      <w:r w:rsidRPr="00DD77F6">
        <w:rPr>
          <w:rFonts w:ascii="Times New Roman" w:hAnsi="Times New Roman"/>
          <w:sz w:val="24"/>
          <w:szCs w:val="24"/>
        </w:rPr>
        <w:t xml:space="preserve"> – </w:t>
      </w:r>
      <w:r w:rsidR="00970D96">
        <w:rPr>
          <w:rFonts w:ascii="Times New Roman" w:hAnsi="Times New Roman"/>
          <w:sz w:val="24"/>
          <w:szCs w:val="24"/>
        </w:rPr>
        <w:t>30</w:t>
      </w:r>
      <w:r w:rsidRPr="00B178AD">
        <w:rPr>
          <w:rFonts w:ascii="Times New Roman" w:hAnsi="Times New Roman"/>
          <w:b/>
          <w:sz w:val="24"/>
          <w:szCs w:val="24"/>
        </w:rPr>
        <w:t xml:space="preserve"> кв.м</w:t>
      </w:r>
      <w:r w:rsidRPr="00DD77F6">
        <w:rPr>
          <w:rFonts w:ascii="Times New Roman" w:hAnsi="Times New Roman"/>
          <w:sz w:val="24"/>
          <w:szCs w:val="24"/>
        </w:rPr>
        <w:t>)</w:t>
      </w:r>
      <w:r w:rsidRPr="006072BF">
        <w:rPr>
          <w:rFonts w:ascii="Times New Roman" w:hAnsi="Times New Roman"/>
          <w:sz w:val="24"/>
          <w:szCs w:val="24"/>
        </w:rPr>
        <w:t>.</w:t>
      </w:r>
    </w:p>
    <w:p w14:paraId="50960EFE" w14:textId="04B976B6" w:rsidR="006A40E5" w:rsidRDefault="00B178AD" w:rsidP="006A40E5">
      <w:pPr>
        <w:pStyle w:val="a6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Составил:</w:t>
      </w:r>
      <w:r w:rsidR="00CA72B5">
        <w:rPr>
          <w:rFonts w:ascii="Times New Roman" w:hAnsi="Times New Roman"/>
          <w:sz w:val="24"/>
          <w:szCs w:val="24"/>
        </w:rPr>
        <w:tab/>
      </w:r>
      <w:r w:rsidR="00CA72B5">
        <w:rPr>
          <w:rFonts w:ascii="Times New Roman" w:hAnsi="Times New Roman"/>
          <w:sz w:val="24"/>
          <w:szCs w:val="24"/>
        </w:rPr>
        <w:tab/>
      </w:r>
      <w:r w:rsidR="00CA72B5">
        <w:rPr>
          <w:rFonts w:ascii="Times New Roman" w:hAnsi="Times New Roman"/>
          <w:sz w:val="24"/>
          <w:szCs w:val="24"/>
        </w:rPr>
        <w:tab/>
      </w:r>
      <w:r w:rsidR="00CA72B5">
        <w:rPr>
          <w:rFonts w:ascii="Times New Roman" w:hAnsi="Times New Roman"/>
          <w:sz w:val="24"/>
          <w:szCs w:val="24"/>
        </w:rPr>
        <w:tab/>
      </w:r>
      <w:r w:rsidR="00970D96">
        <w:rPr>
          <w:rFonts w:ascii="Times New Roman" w:hAnsi="Times New Roman"/>
          <w:sz w:val="24"/>
          <w:szCs w:val="24"/>
        </w:rPr>
        <w:t>О.В.Богданова</w:t>
      </w:r>
    </w:p>
    <w:sectPr w:rsidR="006A40E5" w:rsidSect="007A0245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01A2B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9E01EA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407A56"/>
    <w:multiLevelType w:val="hybridMultilevel"/>
    <w:tmpl w:val="E3CCA306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D42F51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1767E1"/>
    <w:multiLevelType w:val="hybridMultilevel"/>
    <w:tmpl w:val="C1EAD2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DA28E4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834E1E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F258EB"/>
    <w:multiLevelType w:val="hybridMultilevel"/>
    <w:tmpl w:val="576659B0"/>
    <w:lvl w:ilvl="0" w:tplc="12882F5C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D51292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F010FE"/>
    <w:multiLevelType w:val="hybridMultilevel"/>
    <w:tmpl w:val="576659B0"/>
    <w:lvl w:ilvl="0" w:tplc="12882F5C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312F47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C336E9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8E720D"/>
    <w:multiLevelType w:val="hybridMultilevel"/>
    <w:tmpl w:val="CC48658C"/>
    <w:lvl w:ilvl="0" w:tplc="E4B21E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EF66C2"/>
    <w:multiLevelType w:val="hybridMultilevel"/>
    <w:tmpl w:val="CC48658C"/>
    <w:lvl w:ilvl="0" w:tplc="E4B21E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6206DD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7428A2"/>
    <w:multiLevelType w:val="hybridMultilevel"/>
    <w:tmpl w:val="576659B0"/>
    <w:lvl w:ilvl="0" w:tplc="12882F5C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022502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927D99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DB6F4A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7"/>
  </w:num>
  <w:num w:numId="4">
    <w:abstractNumId w:val="17"/>
  </w:num>
  <w:num w:numId="5">
    <w:abstractNumId w:val="2"/>
  </w:num>
  <w:num w:numId="6">
    <w:abstractNumId w:val="9"/>
  </w:num>
  <w:num w:numId="7">
    <w:abstractNumId w:val="1"/>
  </w:num>
  <w:num w:numId="8">
    <w:abstractNumId w:val="10"/>
  </w:num>
  <w:num w:numId="9">
    <w:abstractNumId w:val="13"/>
  </w:num>
  <w:num w:numId="10">
    <w:abstractNumId w:val="12"/>
  </w:num>
  <w:num w:numId="11">
    <w:abstractNumId w:val="6"/>
  </w:num>
  <w:num w:numId="12">
    <w:abstractNumId w:val="18"/>
  </w:num>
  <w:num w:numId="13">
    <w:abstractNumId w:val="5"/>
  </w:num>
  <w:num w:numId="14">
    <w:abstractNumId w:val="14"/>
  </w:num>
  <w:num w:numId="15">
    <w:abstractNumId w:val="11"/>
  </w:num>
  <w:num w:numId="16">
    <w:abstractNumId w:val="4"/>
  </w:num>
  <w:num w:numId="17">
    <w:abstractNumId w:val="8"/>
  </w:num>
  <w:num w:numId="18">
    <w:abstractNumId w:val="3"/>
  </w:num>
  <w:num w:numId="19">
    <w:abstractNumId w:val="16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0D25"/>
    <w:rsid w:val="000045DC"/>
    <w:rsid w:val="0001133D"/>
    <w:rsid w:val="00034ABB"/>
    <w:rsid w:val="000526A6"/>
    <w:rsid w:val="00066DE2"/>
    <w:rsid w:val="000C5FAB"/>
    <w:rsid w:val="000E0102"/>
    <w:rsid w:val="00102827"/>
    <w:rsid w:val="0010441B"/>
    <w:rsid w:val="00104811"/>
    <w:rsid w:val="00114A68"/>
    <w:rsid w:val="001306D3"/>
    <w:rsid w:val="00140C93"/>
    <w:rsid w:val="00152D36"/>
    <w:rsid w:val="001677FB"/>
    <w:rsid w:val="00184CDA"/>
    <w:rsid w:val="001B5449"/>
    <w:rsid w:val="001D072F"/>
    <w:rsid w:val="001D2082"/>
    <w:rsid w:val="001D2DAC"/>
    <w:rsid w:val="00212D32"/>
    <w:rsid w:val="0022754F"/>
    <w:rsid w:val="00263C6F"/>
    <w:rsid w:val="00264466"/>
    <w:rsid w:val="00282C99"/>
    <w:rsid w:val="00285123"/>
    <w:rsid w:val="0029707F"/>
    <w:rsid w:val="002B5678"/>
    <w:rsid w:val="002D7FC1"/>
    <w:rsid w:val="0032155D"/>
    <w:rsid w:val="00351C8F"/>
    <w:rsid w:val="0037778B"/>
    <w:rsid w:val="003C38C9"/>
    <w:rsid w:val="00456E54"/>
    <w:rsid w:val="00473554"/>
    <w:rsid w:val="00477151"/>
    <w:rsid w:val="00477E05"/>
    <w:rsid w:val="00493E96"/>
    <w:rsid w:val="004B1E73"/>
    <w:rsid w:val="004B28F0"/>
    <w:rsid w:val="004B60F5"/>
    <w:rsid w:val="004C4C7C"/>
    <w:rsid w:val="004D1B62"/>
    <w:rsid w:val="00514A50"/>
    <w:rsid w:val="00552DF0"/>
    <w:rsid w:val="00556630"/>
    <w:rsid w:val="00572559"/>
    <w:rsid w:val="005903C2"/>
    <w:rsid w:val="00596B88"/>
    <w:rsid w:val="005E6978"/>
    <w:rsid w:val="00606841"/>
    <w:rsid w:val="00621E48"/>
    <w:rsid w:val="00656BA2"/>
    <w:rsid w:val="00656E65"/>
    <w:rsid w:val="006A1F9C"/>
    <w:rsid w:val="006A40E5"/>
    <w:rsid w:val="00707BDB"/>
    <w:rsid w:val="00723FCF"/>
    <w:rsid w:val="007529F5"/>
    <w:rsid w:val="00797B29"/>
    <w:rsid w:val="007A0245"/>
    <w:rsid w:val="007A079E"/>
    <w:rsid w:val="007B233F"/>
    <w:rsid w:val="007D6DFB"/>
    <w:rsid w:val="00801ED9"/>
    <w:rsid w:val="00812714"/>
    <w:rsid w:val="00837061"/>
    <w:rsid w:val="00837C79"/>
    <w:rsid w:val="008558A3"/>
    <w:rsid w:val="00875ABF"/>
    <w:rsid w:val="00876FE1"/>
    <w:rsid w:val="0089401F"/>
    <w:rsid w:val="00896BB0"/>
    <w:rsid w:val="008D34C2"/>
    <w:rsid w:val="008E1729"/>
    <w:rsid w:val="00904B1F"/>
    <w:rsid w:val="00911C04"/>
    <w:rsid w:val="00944C6A"/>
    <w:rsid w:val="009546FD"/>
    <w:rsid w:val="00970D96"/>
    <w:rsid w:val="0097247B"/>
    <w:rsid w:val="00974A0D"/>
    <w:rsid w:val="00987FDF"/>
    <w:rsid w:val="009A17E5"/>
    <w:rsid w:val="009B2B7D"/>
    <w:rsid w:val="009E1C60"/>
    <w:rsid w:val="009F2F39"/>
    <w:rsid w:val="009F43E4"/>
    <w:rsid w:val="00A012CF"/>
    <w:rsid w:val="00A0539A"/>
    <w:rsid w:val="00A05F17"/>
    <w:rsid w:val="00A37485"/>
    <w:rsid w:val="00A4180E"/>
    <w:rsid w:val="00A83B26"/>
    <w:rsid w:val="00AB09F7"/>
    <w:rsid w:val="00AC6184"/>
    <w:rsid w:val="00AD544C"/>
    <w:rsid w:val="00B125CF"/>
    <w:rsid w:val="00B178AD"/>
    <w:rsid w:val="00B30676"/>
    <w:rsid w:val="00B519F9"/>
    <w:rsid w:val="00B52D4E"/>
    <w:rsid w:val="00B67058"/>
    <w:rsid w:val="00BB50E7"/>
    <w:rsid w:val="00BC7937"/>
    <w:rsid w:val="00BE0029"/>
    <w:rsid w:val="00C01D09"/>
    <w:rsid w:val="00C21DDF"/>
    <w:rsid w:val="00C52E7A"/>
    <w:rsid w:val="00C701C8"/>
    <w:rsid w:val="00CA72B5"/>
    <w:rsid w:val="00CB1B74"/>
    <w:rsid w:val="00CC7DDC"/>
    <w:rsid w:val="00CD0C2A"/>
    <w:rsid w:val="00CF7360"/>
    <w:rsid w:val="00D20D7A"/>
    <w:rsid w:val="00D240F2"/>
    <w:rsid w:val="00D5406E"/>
    <w:rsid w:val="00D55CA2"/>
    <w:rsid w:val="00DB3A56"/>
    <w:rsid w:val="00E103EE"/>
    <w:rsid w:val="00E11251"/>
    <w:rsid w:val="00E20D25"/>
    <w:rsid w:val="00E30AEE"/>
    <w:rsid w:val="00E31943"/>
    <w:rsid w:val="00EB2448"/>
    <w:rsid w:val="00EB5B43"/>
    <w:rsid w:val="00EC5864"/>
    <w:rsid w:val="00F1054E"/>
    <w:rsid w:val="00F172DE"/>
    <w:rsid w:val="00F22B75"/>
    <w:rsid w:val="00F42E70"/>
    <w:rsid w:val="00F714F1"/>
    <w:rsid w:val="00FA76EE"/>
    <w:rsid w:val="00FB226A"/>
    <w:rsid w:val="00FD6EF3"/>
    <w:rsid w:val="00FE3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0D746"/>
  <w15:docId w15:val="{D28D8596-18A1-4900-8B1A-7C68EF0D5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03C2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5903C2"/>
    <w:pPr>
      <w:snapToGrid w:val="0"/>
      <w:spacing w:after="0" w:line="240" w:lineRule="auto"/>
      <w:jc w:val="both"/>
    </w:pPr>
    <w:rPr>
      <w:rFonts w:ascii="Courier New" w:hAnsi="Courier New"/>
      <w:sz w:val="20"/>
      <w:szCs w:val="20"/>
      <w:lang w:eastAsia="ru-RU"/>
    </w:rPr>
  </w:style>
  <w:style w:type="table" w:styleId="a4">
    <w:name w:val="Table Grid"/>
    <w:basedOn w:val="a1"/>
    <w:uiPriority w:val="99"/>
    <w:rsid w:val="005903C2"/>
    <w:pPr>
      <w:spacing w:after="200" w:line="276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uiPriority w:val="99"/>
    <w:unhideWhenUsed/>
    <w:rsid w:val="005903C2"/>
    <w:rPr>
      <w:color w:val="0563C1"/>
      <w:u w:val="single"/>
    </w:rPr>
  </w:style>
  <w:style w:type="paragraph" w:styleId="a6">
    <w:name w:val="List Paragraph"/>
    <w:basedOn w:val="a"/>
    <w:uiPriority w:val="99"/>
    <w:qFormat/>
    <w:rsid w:val="005903C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a7">
    <w:name w:val="footer"/>
    <w:basedOn w:val="a"/>
    <w:link w:val="a8"/>
    <w:uiPriority w:val="99"/>
    <w:rsid w:val="0029707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9707F"/>
    <w:rPr>
      <w:rFonts w:ascii="Calibri" w:eastAsia="Times New Roman" w:hAnsi="Calibri" w:cs="Times New Roman"/>
    </w:rPr>
  </w:style>
  <w:style w:type="character" w:styleId="a9">
    <w:name w:val="page number"/>
    <w:basedOn w:val="a0"/>
    <w:uiPriority w:val="99"/>
    <w:rsid w:val="0029707F"/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2851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8512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30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6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816</Words>
  <Characters>4657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Владимировна</dc:creator>
  <cp:lastModifiedBy>Professional</cp:lastModifiedBy>
  <cp:revision>5</cp:revision>
  <cp:lastPrinted>2021-05-27T11:05:00Z</cp:lastPrinted>
  <dcterms:created xsi:type="dcterms:W3CDTF">2023-10-09T09:00:00Z</dcterms:created>
  <dcterms:modified xsi:type="dcterms:W3CDTF">2023-10-09T11:17:00Z</dcterms:modified>
</cp:coreProperties>
</file>